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53B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22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2497B" w:rsidRDefault="002A53B1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дождь.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</w:t>
      </w:r>
      <w:r w:rsidR="002A53B1">
        <w:rPr>
          <w:sz w:val="28"/>
          <w:szCs w:val="28"/>
        </w:rPr>
        <w:t>западный 4-9 м/</w:t>
      </w:r>
      <w:proofErr w:type="gramStart"/>
      <w:r w:rsidR="002A53B1">
        <w:rPr>
          <w:sz w:val="28"/>
          <w:szCs w:val="28"/>
        </w:rPr>
        <w:t>с</w:t>
      </w:r>
      <w:proofErr w:type="gramEnd"/>
      <w:r w:rsidR="002A53B1">
        <w:rPr>
          <w:sz w:val="28"/>
          <w:szCs w:val="28"/>
        </w:rPr>
        <w:t>.</w:t>
      </w:r>
    </w:p>
    <w:p w:rsidR="00314A6A" w:rsidRDefault="002A53B1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</w:t>
      </w:r>
      <w:r w:rsidR="00B2497B">
        <w:rPr>
          <w:sz w:val="28"/>
          <w:szCs w:val="28"/>
        </w:rPr>
        <w:t>,+</w:t>
      </w:r>
      <w:r>
        <w:rPr>
          <w:sz w:val="28"/>
          <w:szCs w:val="28"/>
        </w:rPr>
        <w:t>5</w:t>
      </w:r>
      <w:r w:rsidR="00314A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+4</w:t>
      </w:r>
      <w:r w:rsidR="00314A6A">
        <w:rPr>
          <w:sz w:val="28"/>
          <w:szCs w:val="28"/>
        </w:rPr>
        <w:t>,+</w:t>
      </w:r>
      <w:r>
        <w:rPr>
          <w:sz w:val="28"/>
          <w:szCs w:val="28"/>
        </w:rPr>
        <w:t>9</w:t>
      </w:r>
      <w:r w:rsidR="00314A6A">
        <w:rPr>
          <w:sz w:val="28"/>
          <w:szCs w:val="28"/>
          <w:vertAlign w:val="superscript"/>
        </w:rPr>
        <w:t>0</w:t>
      </w:r>
      <w:r w:rsidR="00314A6A">
        <w:rPr>
          <w:sz w:val="28"/>
          <w:szCs w:val="28"/>
        </w:rPr>
        <w:t>С.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2E47C2" w:rsidRDefault="00C92CDB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>
        <w:rPr>
          <w:b/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A53B1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sectPr w:rsidR="007267E2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1EB0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2024-10-21T04:17:00Z</dcterms:created>
  <dcterms:modified xsi:type="dcterms:W3CDTF">2024-10-21T04:19:00Z</dcterms:modified>
</cp:coreProperties>
</file>