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8D5" w:rsidRDefault="008878D5">
      <w:pPr>
        <w:pStyle w:val="ConsPlusTitlePage"/>
      </w:pPr>
      <w:r>
        <w:br/>
      </w:r>
    </w:p>
    <w:p w:rsidR="008878D5" w:rsidRDefault="008878D5">
      <w:pPr>
        <w:pStyle w:val="ConsPlusNormal"/>
        <w:ind w:firstLine="540"/>
        <w:jc w:val="both"/>
        <w:outlineLvl w:val="0"/>
      </w:pPr>
    </w:p>
    <w:p w:rsidR="008878D5" w:rsidRDefault="008878D5">
      <w:pPr>
        <w:pStyle w:val="ConsPlusTitle"/>
        <w:jc w:val="center"/>
        <w:outlineLvl w:val="0"/>
      </w:pPr>
      <w:r>
        <w:t>НОВОКУЗНЕЦКИЙ ГОРОДСКОЙ СОВЕТ НАРОДНЫХ ДЕПУТАТОВ</w:t>
      </w:r>
    </w:p>
    <w:p w:rsidR="008878D5" w:rsidRDefault="008878D5">
      <w:pPr>
        <w:pStyle w:val="ConsPlusTitle"/>
        <w:jc w:val="center"/>
      </w:pPr>
    </w:p>
    <w:p w:rsidR="008878D5" w:rsidRDefault="008878D5">
      <w:pPr>
        <w:pStyle w:val="ConsPlusTitle"/>
        <w:jc w:val="center"/>
      </w:pPr>
      <w:r>
        <w:t>РЕШЕНИЕ</w:t>
      </w:r>
    </w:p>
    <w:p w:rsidR="008878D5" w:rsidRDefault="008878D5">
      <w:pPr>
        <w:pStyle w:val="ConsPlusTitle"/>
        <w:jc w:val="center"/>
      </w:pPr>
      <w:r>
        <w:t>от 16 марта 2016 г. N 2/25</w:t>
      </w:r>
    </w:p>
    <w:p w:rsidR="008878D5" w:rsidRDefault="008878D5">
      <w:pPr>
        <w:pStyle w:val="ConsPlusTitle"/>
        <w:jc w:val="center"/>
      </w:pPr>
    </w:p>
    <w:p w:rsidR="008878D5" w:rsidRDefault="008878D5">
      <w:pPr>
        <w:pStyle w:val="ConsPlusTitle"/>
        <w:jc w:val="center"/>
      </w:pPr>
      <w:r>
        <w:t>ОБ УТВЕРЖДЕНИИ ПОЛОЖЕНИЯ О БЮДЖЕТНОМ ПРОЦЕССЕ</w:t>
      </w:r>
    </w:p>
    <w:p w:rsidR="008878D5" w:rsidRDefault="008878D5">
      <w:pPr>
        <w:pStyle w:val="ConsPlusTitle"/>
        <w:jc w:val="center"/>
      </w:pPr>
      <w:proofErr w:type="gramStart"/>
      <w:r>
        <w:t>В НОВОКУЗНЕЦКОМ ГОРОДСКОМ ОКРУГЕ</w:t>
      </w:r>
      <w:proofErr w:type="gramEnd"/>
    </w:p>
    <w:p w:rsidR="008878D5" w:rsidRDefault="008878D5">
      <w:pPr>
        <w:pStyle w:val="ConsPlusNormal"/>
        <w:ind w:firstLine="540"/>
        <w:jc w:val="both"/>
      </w:pPr>
    </w:p>
    <w:p w:rsidR="008878D5" w:rsidRDefault="008878D5">
      <w:pPr>
        <w:pStyle w:val="ConsPlusNormal"/>
        <w:jc w:val="right"/>
      </w:pPr>
      <w:r>
        <w:t>Принято</w:t>
      </w:r>
    </w:p>
    <w:p w:rsidR="008878D5" w:rsidRDefault="008878D5">
      <w:pPr>
        <w:pStyle w:val="ConsPlusNormal"/>
        <w:jc w:val="right"/>
      </w:pPr>
      <w:r>
        <w:t>городским Советом народных депутатов</w:t>
      </w:r>
    </w:p>
    <w:p w:rsidR="008878D5" w:rsidRDefault="008878D5">
      <w:pPr>
        <w:pStyle w:val="ConsPlusNormal"/>
        <w:jc w:val="right"/>
      </w:pPr>
      <w:r>
        <w:t>1 марта 2016 года</w:t>
      </w:r>
    </w:p>
    <w:p w:rsidR="008878D5" w:rsidRDefault="008878D5">
      <w:pPr>
        <w:pStyle w:val="ConsPlusNormal"/>
        <w:ind w:firstLine="540"/>
        <w:jc w:val="both"/>
      </w:pPr>
    </w:p>
    <w:p w:rsidR="008878D5" w:rsidRDefault="008878D5">
      <w:pPr>
        <w:pStyle w:val="ConsPlusNormal"/>
        <w:ind w:firstLine="540"/>
        <w:jc w:val="both"/>
      </w:pPr>
      <w:proofErr w:type="gramStart"/>
      <w:r>
        <w:t xml:space="preserve">В соответствии с Бюджетным </w:t>
      </w:r>
      <w:hyperlink r:id="rId4" w:history="1">
        <w:r>
          <w:rPr>
            <w:color w:val="0000FF"/>
          </w:rPr>
          <w:t>кодексом</w:t>
        </w:r>
      </w:hyperlink>
      <w:r>
        <w:t xml:space="preserve"> Российской Федерации, Федеральным </w:t>
      </w:r>
      <w:hyperlink r:id="rId5" w:history="1">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6" w:history="1">
        <w:r>
          <w:rPr>
            <w:color w:val="0000FF"/>
          </w:rPr>
          <w:t>Уставом</w:t>
        </w:r>
      </w:hyperlink>
      <w:r>
        <w:t xml:space="preserve"> Новокузнецкого городского округа, в целях установления правовых основ регулирования бюджетных правоотношений в Новокузнецком городском округе Новокузнецкий городской Совет народных депутатов решил:</w:t>
      </w:r>
      <w:proofErr w:type="gramEnd"/>
    </w:p>
    <w:p w:rsidR="008878D5" w:rsidRDefault="008878D5">
      <w:pPr>
        <w:pStyle w:val="ConsPlusNormal"/>
        <w:spacing w:before="220"/>
        <w:ind w:firstLine="540"/>
        <w:jc w:val="both"/>
      </w:pPr>
      <w:r>
        <w:t xml:space="preserve">1. Утвердить </w:t>
      </w:r>
      <w:hyperlink w:anchor="P39" w:history="1">
        <w:r>
          <w:rPr>
            <w:color w:val="0000FF"/>
          </w:rPr>
          <w:t>Положение</w:t>
        </w:r>
      </w:hyperlink>
      <w:r>
        <w:t xml:space="preserve"> о бюджетном процессе в Новокузнецком городском округе согласно приложению к настоящему Решению.</w:t>
      </w:r>
    </w:p>
    <w:p w:rsidR="008878D5" w:rsidRDefault="008878D5">
      <w:pPr>
        <w:pStyle w:val="ConsPlusNormal"/>
        <w:spacing w:before="220"/>
        <w:ind w:firstLine="540"/>
        <w:jc w:val="both"/>
      </w:pPr>
      <w:r>
        <w:t>2. Признать утратившими силу:</w:t>
      </w:r>
    </w:p>
    <w:p w:rsidR="008878D5" w:rsidRDefault="008878D5">
      <w:pPr>
        <w:pStyle w:val="ConsPlusNormal"/>
        <w:spacing w:before="220"/>
        <w:ind w:firstLine="540"/>
        <w:jc w:val="both"/>
      </w:pPr>
      <w:r>
        <w:t xml:space="preserve">2.1. </w:t>
      </w:r>
      <w:hyperlink r:id="rId7" w:history="1">
        <w:r>
          <w:rPr>
            <w:color w:val="0000FF"/>
          </w:rPr>
          <w:t>Решение</w:t>
        </w:r>
      </w:hyperlink>
      <w:r>
        <w:t xml:space="preserve"> Новокузнецкого городского Совета народных депутатов от 27.11.2013 N 15/153 "Об утверждении Положения о бюджетном процессе в Новокузнецком городском округе";</w:t>
      </w:r>
    </w:p>
    <w:p w:rsidR="008878D5" w:rsidRDefault="008878D5">
      <w:pPr>
        <w:pStyle w:val="ConsPlusNormal"/>
        <w:spacing w:before="220"/>
        <w:ind w:firstLine="540"/>
        <w:jc w:val="both"/>
      </w:pPr>
      <w:r>
        <w:t xml:space="preserve">2.2. </w:t>
      </w:r>
      <w:hyperlink r:id="rId8" w:history="1">
        <w:r>
          <w:rPr>
            <w:color w:val="0000FF"/>
          </w:rPr>
          <w:t>Решение</w:t>
        </w:r>
      </w:hyperlink>
      <w:r>
        <w:t xml:space="preserve"> Новокузнецкого городского Совета народных депутатов от 30.04.2015 N 5/45 "О внесении изменений в Решение Новокузнецкого городского Совета народных депутатов от 27.11.2013 N 15/153 "Об утверждении Положения о бюджетном процессе в Новокузнецком городском округе".</w:t>
      </w:r>
    </w:p>
    <w:p w:rsidR="008878D5" w:rsidRDefault="008878D5">
      <w:pPr>
        <w:pStyle w:val="ConsPlusNormal"/>
        <w:spacing w:before="220"/>
        <w:ind w:firstLine="540"/>
        <w:jc w:val="both"/>
      </w:pPr>
      <w:r>
        <w:t>3. Настоящее Решение вступает в силу со дня, следующего за днем его официального опубликования.</w:t>
      </w:r>
    </w:p>
    <w:p w:rsidR="008878D5" w:rsidRDefault="008878D5">
      <w:pPr>
        <w:pStyle w:val="ConsPlusNormal"/>
        <w:spacing w:before="220"/>
        <w:ind w:firstLine="540"/>
        <w:jc w:val="both"/>
      </w:pPr>
      <w:r>
        <w:t xml:space="preserve">4. </w:t>
      </w:r>
      <w:proofErr w:type="gramStart"/>
      <w:r>
        <w:t>Контроль за</w:t>
      </w:r>
      <w:proofErr w:type="gramEnd"/>
      <w:r>
        <w:t xml:space="preserve"> исполнением настоящего Решения возложить на комитет по бюджету, налогам и финансам Новокузнецкого городского Совета народных депутатов (</w:t>
      </w:r>
      <w:proofErr w:type="spellStart"/>
      <w:r>
        <w:t>Гайнулина</w:t>
      </w:r>
      <w:proofErr w:type="spellEnd"/>
      <w:r>
        <w:t xml:space="preserve"> Н.М.) и администрацию города Новокузнецка.</w:t>
      </w:r>
    </w:p>
    <w:p w:rsidR="008878D5" w:rsidRDefault="008878D5">
      <w:pPr>
        <w:pStyle w:val="ConsPlusNormal"/>
        <w:ind w:firstLine="540"/>
        <w:jc w:val="both"/>
      </w:pPr>
    </w:p>
    <w:p w:rsidR="008878D5" w:rsidRDefault="008878D5">
      <w:pPr>
        <w:pStyle w:val="ConsPlusNormal"/>
        <w:jc w:val="right"/>
      </w:pPr>
      <w:r>
        <w:t>Председатель</w:t>
      </w:r>
    </w:p>
    <w:p w:rsidR="008878D5" w:rsidRDefault="008878D5">
      <w:pPr>
        <w:pStyle w:val="ConsPlusNormal"/>
        <w:jc w:val="right"/>
      </w:pPr>
      <w:r>
        <w:t>Новокузнецкого городского Совета</w:t>
      </w:r>
    </w:p>
    <w:p w:rsidR="008878D5" w:rsidRDefault="008878D5">
      <w:pPr>
        <w:pStyle w:val="ConsPlusNormal"/>
        <w:jc w:val="right"/>
      </w:pPr>
      <w:r>
        <w:t>народных депутатов</w:t>
      </w:r>
    </w:p>
    <w:p w:rsidR="008878D5" w:rsidRDefault="008878D5">
      <w:pPr>
        <w:pStyle w:val="ConsPlusNormal"/>
        <w:jc w:val="right"/>
      </w:pPr>
      <w:r>
        <w:t>С.И.КОРНЕЕВ</w:t>
      </w:r>
    </w:p>
    <w:p w:rsidR="008878D5" w:rsidRDefault="008878D5">
      <w:pPr>
        <w:pStyle w:val="ConsPlusNormal"/>
        <w:ind w:firstLine="540"/>
        <w:jc w:val="both"/>
      </w:pPr>
    </w:p>
    <w:p w:rsidR="008878D5" w:rsidRDefault="008878D5">
      <w:pPr>
        <w:pStyle w:val="ConsPlusNormal"/>
        <w:jc w:val="right"/>
      </w:pPr>
      <w:r>
        <w:t>Глава</w:t>
      </w:r>
    </w:p>
    <w:p w:rsidR="008878D5" w:rsidRDefault="008878D5">
      <w:pPr>
        <w:pStyle w:val="ConsPlusNormal"/>
        <w:jc w:val="right"/>
      </w:pPr>
      <w:r>
        <w:t>города Новокузнецка</w:t>
      </w:r>
    </w:p>
    <w:p w:rsidR="008878D5" w:rsidRDefault="008878D5">
      <w:pPr>
        <w:pStyle w:val="ConsPlusNormal"/>
        <w:jc w:val="right"/>
      </w:pPr>
      <w:r>
        <w:t>С.Н.КУЗНЕЦОВ</w:t>
      </w:r>
    </w:p>
    <w:p w:rsidR="008878D5" w:rsidRDefault="008878D5">
      <w:pPr>
        <w:pStyle w:val="ConsPlusNormal"/>
        <w:ind w:firstLine="540"/>
        <w:jc w:val="both"/>
      </w:pPr>
    </w:p>
    <w:p w:rsidR="008878D5" w:rsidRDefault="008878D5">
      <w:pPr>
        <w:pStyle w:val="ConsPlusNormal"/>
        <w:ind w:firstLine="540"/>
        <w:jc w:val="both"/>
      </w:pPr>
    </w:p>
    <w:p w:rsidR="008878D5" w:rsidRDefault="008878D5">
      <w:pPr>
        <w:pStyle w:val="ConsPlusNormal"/>
        <w:ind w:firstLine="540"/>
        <w:jc w:val="both"/>
      </w:pPr>
    </w:p>
    <w:p w:rsidR="008878D5" w:rsidRDefault="008878D5">
      <w:pPr>
        <w:pStyle w:val="ConsPlusNormal"/>
        <w:ind w:firstLine="540"/>
        <w:jc w:val="both"/>
      </w:pPr>
    </w:p>
    <w:p w:rsidR="008878D5" w:rsidRDefault="008878D5">
      <w:pPr>
        <w:pStyle w:val="ConsPlusNormal"/>
        <w:ind w:firstLine="540"/>
        <w:jc w:val="both"/>
      </w:pPr>
    </w:p>
    <w:p w:rsidR="008878D5" w:rsidRDefault="008878D5">
      <w:pPr>
        <w:pStyle w:val="ConsPlusNormal"/>
        <w:jc w:val="right"/>
        <w:outlineLvl w:val="0"/>
      </w:pPr>
      <w:r>
        <w:t>Приложение</w:t>
      </w:r>
    </w:p>
    <w:p w:rsidR="008878D5" w:rsidRDefault="008878D5">
      <w:pPr>
        <w:pStyle w:val="ConsPlusNormal"/>
        <w:jc w:val="right"/>
      </w:pPr>
      <w:r>
        <w:lastRenderedPageBreak/>
        <w:t xml:space="preserve">к Решению </w:t>
      </w:r>
      <w:proofErr w:type="gramStart"/>
      <w:r>
        <w:t>Новокузнецкого</w:t>
      </w:r>
      <w:proofErr w:type="gramEnd"/>
      <w:r>
        <w:t xml:space="preserve"> городского</w:t>
      </w:r>
    </w:p>
    <w:p w:rsidR="008878D5" w:rsidRDefault="008878D5">
      <w:pPr>
        <w:pStyle w:val="ConsPlusNormal"/>
        <w:jc w:val="right"/>
      </w:pPr>
      <w:r>
        <w:t>Совета народных депутатов</w:t>
      </w:r>
    </w:p>
    <w:p w:rsidR="008878D5" w:rsidRDefault="008878D5">
      <w:pPr>
        <w:pStyle w:val="ConsPlusNormal"/>
        <w:jc w:val="right"/>
      </w:pPr>
      <w:r>
        <w:t>от 16.03.2016 N 2/25</w:t>
      </w:r>
    </w:p>
    <w:p w:rsidR="008878D5" w:rsidRDefault="008878D5">
      <w:pPr>
        <w:pStyle w:val="ConsPlusNormal"/>
        <w:ind w:firstLine="540"/>
        <w:jc w:val="both"/>
      </w:pPr>
    </w:p>
    <w:p w:rsidR="008878D5" w:rsidRDefault="008878D5">
      <w:pPr>
        <w:pStyle w:val="ConsPlusTitle"/>
        <w:jc w:val="center"/>
      </w:pPr>
      <w:bookmarkStart w:id="0" w:name="P39"/>
      <w:bookmarkEnd w:id="0"/>
      <w:r>
        <w:t>ПОЛОЖЕНИЕ</w:t>
      </w:r>
    </w:p>
    <w:p w:rsidR="008878D5" w:rsidRDefault="008878D5">
      <w:pPr>
        <w:pStyle w:val="ConsPlusTitle"/>
        <w:jc w:val="center"/>
      </w:pPr>
      <w:r>
        <w:t>О БЮДЖЕТНОМ ПРОЦЕССЕ В НОВОКУЗНЕЦКОМ ГОРОДСКОМ ОКРУГЕ</w:t>
      </w:r>
    </w:p>
    <w:p w:rsidR="008878D5" w:rsidRDefault="008878D5">
      <w:pPr>
        <w:pStyle w:val="ConsPlusNormal"/>
        <w:ind w:firstLine="540"/>
        <w:jc w:val="both"/>
      </w:pPr>
    </w:p>
    <w:p w:rsidR="008878D5" w:rsidRDefault="008878D5">
      <w:pPr>
        <w:pStyle w:val="ConsPlusNormal"/>
        <w:ind w:firstLine="540"/>
        <w:jc w:val="both"/>
      </w:pPr>
      <w:r>
        <w:t xml:space="preserve">Положение о бюджетном процессе в Новокузнецком городском округе (далее - Положение) регулирует отношения, возникающие в процессе составления и рассмотрения проекта бюджета Новокузнецкого городского округа (далее также - местный бюджет, бюджет города, бюджет городского округа), утверждения и исполнения местного бюджета, осуществления </w:t>
      </w:r>
      <w:proofErr w:type="gramStart"/>
      <w:r>
        <w:t>контроля за</w:t>
      </w:r>
      <w:proofErr w:type="gramEnd"/>
      <w:r>
        <w:t xml:space="preserve"> его исполнением и утверждения отчета об исполнении местного бюджета.</w:t>
      </w:r>
    </w:p>
    <w:p w:rsidR="008878D5" w:rsidRDefault="008878D5">
      <w:pPr>
        <w:pStyle w:val="ConsPlusNormal"/>
        <w:spacing w:before="220"/>
        <w:ind w:firstLine="540"/>
        <w:jc w:val="both"/>
      </w:pPr>
      <w:r>
        <w:t xml:space="preserve">Настоящее Положение разработано в соответствии с </w:t>
      </w:r>
      <w:hyperlink r:id="rId9" w:history="1">
        <w:r>
          <w:rPr>
            <w:color w:val="0000FF"/>
          </w:rPr>
          <w:t>Конституцией</w:t>
        </w:r>
      </w:hyperlink>
      <w:r>
        <w:t xml:space="preserve"> Российской Федерации, Бюджетным </w:t>
      </w:r>
      <w:hyperlink r:id="rId10" w:history="1">
        <w:r>
          <w:rPr>
            <w:color w:val="0000FF"/>
          </w:rPr>
          <w:t>кодексом</w:t>
        </w:r>
      </w:hyperlink>
      <w:r>
        <w:t xml:space="preserve"> Российской Федерации, Федеральным </w:t>
      </w:r>
      <w:hyperlink r:id="rId11" w:history="1">
        <w:r>
          <w:rPr>
            <w:color w:val="0000FF"/>
          </w:rPr>
          <w:t>законом</w:t>
        </w:r>
      </w:hyperlink>
      <w:r>
        <w:t xml:space="preserve"> от 06.10.2003 N 131-ФЗ "Об общих принципах организации местного самоуправления в Российской Федерации", иными федеральными законами, законами Кемеровской области, </w:t>
      </w:r>
      <w:hyperlink r:id="rId12" w:history="1">
        <w:r>
          <w:rPr>
            <w:color w:val="0000FF"/>
          </w:rPr>
          <w:t>Уставом</w:t>
        </w:r>
      </w:hyperlink>
      <w:r>
        <w:t xml:space="preserve"> Новокузнецкого городского округа и иными муниципальными нормативными правовыми актами Новокузнецкого городского округа, регулирующими бюджетные правоотношения.</w:t>
      </w:r>
    </w:p>
    <w:p w:rsidR="008878D5" w:rsidRDefault="008878D5">
      <w:pPr>
        <w:pStyle w:val="ConsPlusNormal"/>
        <w:spacing w:before="220"/>
        <w:ind w:firstLine="540"/>
        <w:jc w:val="both"/>
      </w:pPr>
      <w:r>
        <w:t xml:space="preserve">В </w:t>
      </w:r>
      <w:proofErr w:type="gramStart"/>
      <w:r>
        <w:t>настоящем</w:t>
      </w:r>
      <w:proofErr w:type="gramEnd"/>
      <w:r>
        <w:t xml:space="preserve"> Положении используются понятия и термины, применяемые в Бюджетном </w:t>
      </w:r>
      <w:hyperlink r:id="rId13" w:history="1">
        <w:r>
          <w:rPr>
            <w:color w:val="0000FF"/>
          </w:rPr>
          <w:t>кодексе</w:t>
        </w:r>
      </w:hyperlink>
      <w:r>
        <w:t xml:space="preserve"> Российской Федерации.</w:t>
      </w:r>
    </w:p>
    <w:p w:rsidR="008878D5" w:rsidRDefault="008878D5">
      <w:pPr>
        <w:pStyle w:val="ConsPlusNormal"/>
        <w:ind w:firstLine="540"/>
        <w:jc w:val="both"/>
      </w:pPr>
    </w:p>
    <w:p w:rsidR="008878D5" w:rsidRDefault="008878D5">
      <w:pPr>
        <w:pStyle w:val="ConsPlusNormal"/>
        <w:ind w:firstLine="540"/>
        <w:jc w:val="both"/>
        <w:outlineLvl w:val="1"/>
      </w:pPr>
      <w:r>
        <w:t>Статья 1. Участники бюджетного процесса</w:t>
      </w:r>
    </w:p>
    <w:p w:rsidR="008878D5" w:rsidRDefault="008878D5">
      <w:pPr>
        <w:pStyle w:val="ConsPlusNormal"/>
        <w:ind w:firstLine="540"/>
        <w:jc w:val="both"/>
      </w:pPr>
    </w:p>
    <w:p w:rsidR="008878D5" w:rsidRDefault="008878D5">
      <w:pPr>
        <w:pStyle w:val="ConsPlusNormal"/>
        <w:ind w:firstLine="540"/>
        <w:jc w:val="both"/>
      </w:pPr>
      <w:r>
        <w:t>1. Участниками бюджетного процесса в Новокузнецком городском округе являются:</w:t>
      </w:r>
    </w:p>
    <w:p w:rsidR="008878D5" w:rsidRDefault="008878D5">
      <w:pPr>
        <w:pStyle w:val="ConsPlusNormal"/>
        <w:spacing w:before="220"/>
        <w:ind w:firstLine="540"/>
        <w:jc w:val="both"/>
      </w:pPr>
      <w:r>
        <w:t>- представительный орган местного самоуправления - Новокузнецкий городской Совет народных депутатов (далее - городской Совет народных депутатов);</w:t>
      </w:r>
    </w:p>
    <w:p w:rsidR="008878D5" w:rsidRDefault="008878D5">
      <w:pPr>
        <w:pStyle w:val="ConsPlusNormal"/>
        <w:spacing w:before="220"/>
        <w:ind w:firstLine="540"/>
        <w:jc w:val="both"/>
      </w:pPr>
      <w:r>
        <w:t>- глава муниципального образования - Глава города Новокузнецка (далее - Глава города);</w:t>
      </w:r>
    </w:p>
    <w:p w:rsidR="008878D5" w:rsidRDefault="008878D5">
      <w:pPr>
        <w:pStyle w:val="ConsPlusNormal"/>
        <w:spacing w:before="220"/>
        <w:ind w:firstLine="540"/>
        <w:jc w:val="both"/>
      </w:pPr>
      <w:r>
        <w:t>- исполнительно-распорядительный орган муниципального образования - администрация города Новокузнецка (далее - администрация города);</w:t>
      </w:r>
    </w:p>
    <w:p w:rsidR="008878D5" w:rsidRDefault="008878D5">
      <w:pPr>
        <w:pStyle w:val="ConsPlusNormal"/>
        <w:spacing w:before="220"/>
        <w:ind w:firstLine="540"/>
        <w:jc w:val="both"/>
      </w:pPr>
      <w:r>
        <w:t>- финансовое управление города Новокузнецка (далее - Финансовое управление);</w:t>
      </w:r>
    </w:p>
    <w:p w:rsidR="008878D5" w:rsidRDefault="008878D5">
      <w:pPr>
        <w:pStyle w:val="ConsPlusNormal"/>
        <w:spacing w:before="220"/>
        <w:ind w:firstLine="540"/>
        <w:jc w:val="both"/>
      </w:pPr>
      <w:r>
        <w:t>- контрольно-счетный орган муниципального образования, осуществляющий внешний муниципальный финансовый контроль - Комитет городского контроля Новокузнецкого городского округа (далее - Комитет городского контроля);</w:t>
      </w:r>
    </w:p>
    <w:p w:rsidR="008878D5" w:rsidRDefault="008878D5">
      <w:pPr>
        <w:pStyle w:val="ConsPlusNormal"/>
        <w:spacing w:before="220"/>
        <w:ind w:firstLine="540"/>
        <w:jc w:val="both"/>
      </w:pPr>
      <w:r>
        <w:t>- главные распорядители (распорядители) средств местного бюджета;</w:t>
      </w:r>
    </w:p>
    <w:p w:rsidR="008878D5" w:rsidRDefault="008878D5">
      <w:pPr>
        <w:pStyle w:val="ConsPlusNormal"/>
        <w:spacing w:before="220"/>
        <w:ind w:firstLine="540"/>
        <w:jc w:val="both"/>
      </w:pPr>
      <w:r>
        <w:t>- главные администраторы (администраторы) доходов местного бюджета;</w:t>
      </w:r>
    </w:p>
    <w:p w:rsidR="008878D5" w:rsidRDefault="008878D5">
      <w:pPr>
        <w:pStyle w:val="ConsPlusNormal"/>
        <w:spacing w:before="220"/>
        <w:ind w:firstLine="540"/>
        <w:jc w:val="both"/>
      </w:pPr>
      <w:r>
        <w:t>- главные администраторы (администраторы) источников финансирования дефицита местного бюджета;</w:t>
      </w:r>
    </w:p>
    <w:p w:rsidR="008878D5" w:rsidRDefault="008878D5">
      <w:pPr>
        <w:pStyle w:val="ConsPlusNormal"/>
        <w:spacing w:before="220"/>
        <w:ind w:firstLine="540"/>
        <w:jc w:val="both"/>
      </w:pPr>
      <w:r>
        <w:t>- получатели средств местного бюджета.</w:t>
      </w:r>
    </w:p>
    <w:p w:rsidR="008878D5" w:rsidRDefault="008878D5">
      <w:pPr>
        <w:pStyle w:val="ConsPlusNormal"/>
        <w:spacing w:before="220"/>
        <w:ind w:firstLine="540"/>
        <w:jc w:val="both"/>
      </w:pPr>
      <w:r>
        <w:t xml:space="preserve">2. Участники бюджетного процесса исполняют соответствующие полномочия, установленные Бюджетным </w:t>
      </w:r>
      <w:hyperlink r:id="rId14" w:history="1">
        <w:r>
          <w:rPr>
            <w:color w:val="0000FF"/>
          </w:rPr>
          <w:t>кодексом</w:t>
        </w:r>
      </w:hyperlink>
      <w:r>
        <w:t xml:space="preserve"> Российской Федерации, </w:t>
      </w:r>
      <w:hyperlink r:id="rId15" w:history="1">
        <w:r>
          <w:rPr>
            <w:color w:val="0000FF"/>
          </w:rPr>
          <w:t>Уставом</w:t>
        </w:r>
      </w:hyperlink>
      <w:r>
        <w:t xml:space="preserve"> Новокузнецкого городского округа и настоящим Положением.</w:t>
      </w:r>
    </w:p>
    <w:p w:rsidR="008878D5" w:rsidRDefault="008878D5">
      <w:pPr>
        <w:pStyle w:val="ConsPlusNormal"/>
        <w:spacing w:before="220"/>
        <w:ind w:firstLine="540"/>
        <w:jc w:val="both"/>
      </w:pPr>
      <w:r>
        <w:t xml:space="preserve">3. </w:t>
      </w:r>
      <w:proofErr w:type="gramStart"/>
      <w:r>
        <w:t xml:space="preserve">Особенности бюджетных полномочий участников бюджетного процесса, являющихся органами местного самоуправления Новокузнецкого городского округа, устанавливаются </w:t>
      </w:r>
      <w:r>
        <w:lastRenderedPageBreak/>
        <w:t xml:space="preserve">Бюджетным </w:t>
      </w:r>
      <w:hyperlink r:id="rId16" w:history="1">
        <w:r>
          <w:rPr>
            <w:color w:val="0000FF"/>
          </w:rPr>
          <w:t>кодексом</w:t>
        </w:r>
      </w:hyperlink>
      <w:r>
        <w:t xml:space="preserve"> Российской Федерации и принятыми в соответствии с ним решениями Новокузнецкого городского Совета народных депутатов, а также в определенных ими случаях иными муниципальными правовыми актами Новокузнецкого городского округа.</w:t>
      </w:r>
      <w:proofErr w:type="gramEnd"/>
    </w:p>
    <w:p w:rsidR="008878D5" w:rsidRDefault="008878D5">
      <w:pPr>
        <w:pStyle w:val="ConsPlusNormal"/>
        <w:spacing w:before="220"/>
        <w:ind w:firstLine="540"/>
        <w:jc w:val="both"/>
      </w:pPr>
      <w:r>
        <w:t xml:space="preserve">4. Участники бюджетного процесса вправе осуществлять бюджетные полномочия, установленные Бюджетным </w:t>
      </w:r>
      <w:hyperlink r:id="rId17" w:history="1">
        <w:r>
          <w:rPr>
            <w:color w:val="0000FF"/>
          </w:rPr>
          <w:t>кодексом</w:t>
        </w:r>
      </w:hyperlink>
      <w:r>
        <w:t xml:space="preserve"> 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предусмотренном </w:t>
      </w:r>
      <w:hyperlink r:id="rId18" w:history="1">
        <w:r>
          <w:rPr>
            <w:color w:val="0000FF"/>
          </w:rPr>
          <w:t>статьей 165</w:t>
        </w:r>
      </w:hyperlink>
      <w:r>
        <w:t xml:space="preserve"> Бюджетного кодекса Российской Федерации.</w:t>
      </w:r>
    </w:p>
    <w:p w:rsidR="008878D5" w:rsidRDefault="008878D5">
      <w:pPr>
        <w:pStyle w:val="ConsPlusNormal"/>
        <w:spacing w:before="220"/>
        <w:ind w:firstLine="540"/>
        <w:jc w:val="both"/>
      </w:pPr>
      <w:r>
        <w:t>5. Финансовое управление осуществляет бюджетные полномочия на основании соглашения о техническом обеспечении бюджетного процесса на территории Новокузнецкого городского округа, заключенного с администрацией города.</w:t>
      </w:r>
    </w:p>
    <w:p w:rsidR="008878D5" w:rsidRDefault="008878D5">
      <w:pPr>
        <w:pStyle w:val="ConsPlusNormal"/>
        <w:ind w:firstLine="540"/>
        <w:jc w:val="both"/>
      </w:pPr>
    </w:p>
    <w:p w:rsidR="008878D5" w:rsidRDefault="008878D5">
      <w:pPr>
        <w:pStyle w:val="ConsPlusNormal"/>
        <w:ind w:firstLine="540"/>
        <w:jc w:val="both"/>
        <w:outlineLvl w:val="1"/>
      </w:pPr>
      <w:r>
        <w:t>Статья 2. Бюджетные полномочия участников бюджетного процесса</w:t>
      </w:r>
    </w:p>
    <w:p w:rsidR="008878D5" w:rsidRDefault="008878D5">
      <w:pPr>
        <w:pStyle w:val="ConsPlusNormal"/>
        <w:ind w:firstLine="540"/>
        <w:jc w:val="both"/>
      </w:pPr>
    </w:p>
    <w:p w:rsidR="008878D5" w:rsidRDefault="008878D5">
      <w:pPr>
        <w:pStyle w:val="ConsPlusNormal"/>
        <w:ind w:firstLine="540"/>
        <w:jc w:val="both"/>
      </w:pPr>
      <w:r>
        <w:t>1. Городской Совет народных депутатов:</w:t>
      </w:r>
    </w:p>
    <w:p w:rsidR="008878D5" w:rsidRDefault="008878D5">
      <w:pPr>
        <w:pStyle w:val="ConsPlusNormal"/>
        <w:spacing w:before="220"/>
        <w:ind w:firstLine="540"/>
        <w:jc w:val="both"/>
      </w:pPr>
      <w:r>
        <w:t xml:space="preserve">1) </w:t>
      </w:r>
      <w:proofErr w:type="gramStart"/>
      <w:r>
        <w:t>рассматривает в двух чтениях и утверждает</w:t>
      </w:r>
      <w:proofErr w:type="gramEnd"/>
      <w:r>
        <w:t xml:space="preserve"> бюджет города на очередной финансовый год и плановый период;</w:t>
      </w:r>
    </w:p>
    <w:p w:rsidR="008878D5" w:rsidRDefault="008878D5">
      <w:pPr>
        <w:pStyle w:val="ConsPlusNormal"/>
        <w:spacing w:before="220"/>
        <w:ind w:firstLine="540"/>
        <w:jc w:val="both"/>
      </w:pPr>
      <w:r>
        <w:t xml:space="preserve">2) </w:t>
      </w:r>
      <w:proofErr w:type="gramStart"/>
      <w:r>
        <w:t>рассматривает и утверждает</w:t>
      </w:r>
      <w:proofErr w:type="gramEnd"/>
      <w:r>
        <w:t xml:space="preserve"> годовой отчет об исполнении бюджета города;</w:t>
      </w:r>
    </w:p>
    <w:p w:rsidR="008878D5" w:rsidRDefault="008878D5">
      <w:pPr>
        <w:pStyle w:val="ConsPlusNormal"/>
        <w:spacing w:before="220"/>
        <w:ind w:firstLine="540"/>
        <w:jc w:val="both"/>
      </w:pPr>
      <w:r>
        <w:t xml:space="preserve">3) осуществляет контроль в ходе </w:t>
      </w:r>
      <w:proofErr w:type="gramStart"/>
      <w:r>
        <w:t>рассмотрения отдельных вопросов исполнения бюджета города</w:t>
      </w:r>
      <w:proofErr w:type="gramEnd"/>
      <w:r>
        <w:t xml:space="preserve"> на своих заседаниях, заседаниях комитетов, комиссий, рабочих групп, в ходе проводимых слушаний и в связи с депутатскими запросами в соответствии с законодательством Российской Федерации;</w:t>
      </w:r>
    </w:p>
    <w:p w:rsidR="008878D5" w:rsidRDefault="008878D5">
      <w:pPr>
        <w:pStyle w:val="ConsPlusNormal"/>
        <w:spacing w:before="220"/>
        <w:ind w:firstLine="540"/>
        <w:jc w:val="both"/>
      </w:pPr>
      <w:r>
        <w:t xml:space="preserve">4) в порядке и пределах, предусмотренных Налоговым </w:t>
      </w:r>
      <w:hyperlink r:id="rId19" w:history="1">
        <w:r>
          <w:rPr>
            <w:color w:val="0000FF"/>
          </w:rPr>
          <w:t>кодексом</w:t>
        </w:r>
      </w:hyperlink>
      <w:r>
        <w:t xml:space="preserve"> Российской Федерации, устанавливает, </w:t>
      </w:r>
      <w:proofErr w:type="gramStart"/>
      <w:r>
        <w:t>изменяет и отменяет</w:t>
      </w:r>
      <w:proofErr w:type="gramEnd"/>
      <w:r>
        <w:t xml:space="preserve"> местные налоги и сборы, устанавливает налоговые льготы по местным налогам в соответствии с законодательством Российской Федерации о налогах и сборах;</w:t>
      </w:r>
    </w:p>
    <w:p w:rsidR="008878D5" w:rsidRDefault="008878D5">
      <w:pPr>
        <w:pStyle w:val="ConsPlusNormal"/>
        <w:spacing w:before="220"/>
        <w:ind w:firstLine="540"/>
        <w:jc w:val="both"/>
      </w:pPr>
      <w:r>
        <w:t>5) принимает планы и программы развития Новокузнецкого городского округа, утверждает отчеты об их исполнении;</w:t>
      </w:r>
    </w:p>
    <w:p w:rsidR="008878D5" w:rsidRDefault="008878D5">
      <w:pPr>
        <w:pStyle w:val="ConsPlusNormal"/>
        <w:spacing w:before="220"/>
        <w:ind w:firstLine="540"/>
        <w:jc w:val="both"/>
      </w:pPr>
      <w:r>
        <w:t>6) определяет порядок управления, владения, пользования и распоряжения имуществом, находящимся в муниципальной собственности;</w:t>
      </w:r>
    </w:p>
    <w:p w:rsidR="008878D5" w:rsidRDefault="008878D5">
      <w:pPr>
        <w:pStyle w:val="ConsPlusNormal"/>
        <w:spacing w:before="220"/>
        <w:ind w:firstLine="540"/>
        <w:jc w:val="both"/>
      </w:pPr>
      <w:r>
        <w:t xml:space="preserve">7) устанавливает порядок рассмотрения проекта местного бюджета, утверждения и исполнения местного бюджета, осуществления </w:t>
      </w:r>
      <w:proofErr w:type="gramStart"/>
      <w:r>
        <w:t>контроля за</w:t>
      </w:r>
      <w:proofErr w:type="gramEnd"/>
      <w:r>
        <w:t xml:space="preserve"> его исполнением и утверждения отчета об исполнении местного бюджета;</w:t>
      </w:r>
    </w:p>
    <w:p w:rsidR="008878D5" w:rsidRDefault="008878D5">
      <w:pPr>
        <w:pStyle w:val="ConsPlusNormal"/>
        <w:spacing w:before="220"/>
        <w:ind w:firstLine="540"/>
        <w:jc w:val="both"/>
      </w:pPr>
      <w:r>
        <w:t xml:space="preserve">8) </w:t>
      </w:r>
      <w:proofErr w:type="gramStart"/>
      <w:r>
        <w:t>формирует и определяет</w:t>
      </w:r>
      <w:proofErr w:type="gramEnd"/>
      <w:r>
        <w:t xml:space="preserve"> правовой статус органов внешнего муниципального финансового контроля;</w:t>
      </w:r>
    </w:p>
    <w:p w:rsidR="008878D5" w:rsidRDefault="008878D5">
      <w:pPr>
        <w:pStyle w:val="ConsPlusNormal"/>
        <w:spacing w:before="220"/>
        <w:ind w:firstLine="540"/>
        <w:jc w:val="both"/>
      </w:pPr>
      <w:r>
        <w:t>9) принимает решение о создании муниципального дорожного фонда, а также утверждает порядок его формирования и использования;</w:t>
      </w:r>
    </w:p>
    <w:p w:rsidR="008878D5" w:rsidRDefault="008878D5">
      <w:pPr>
        <w:pStyle w:val="ConsPlusNormal"/>
        <w:spacing w:before="220"/>
        <w:ind w:firstLine="540"/>
        <w:jc w:val="both"/>
      </w:pPr>
      <w:r>
        <w:t>10) организует публичные слушания по проекту бюджета города и годовому отчету о его исполнении;</w:t>
      </w:r>
    </w:p>
    <w:p w:rsidR="008878D5" w:rsidRDefault="008878D5">
      <w:pPr>
        <w:pStyle w:val="ConsPlusNormal"/>
        <w:spacing w:before="220"/>
        <w:ind w:firstLine="540"/>
        <w:jc w:val="both"/>
      </w:pPr>
      <w:r>
        <w:t>11) устанавливает в соответствии с требованиями федеральных законов и иных нормативных правовых актов федеральных органов государственной власти порядок привлечения городским округом заемных средств;</w:t>
      </w:r>
    </w:p>
    <w:p w:rsidR="008878D5" w:rsidRDefault="008878D5">
      <w:pPr>
        <w:pStyle w:val="ConsPlusNormal"/>
        <w:spacing w:before="220"/>
        <w:ind w:firstLine="540"/>
        <w:jc w:val="both"/>
      </w:pPr>
      <w:r>
        <w:lastRenderedPageBreak/>
        <w:t>12) осуществляет рассмотрение проектов муниципальных программ Новокузнецкого городского округа и предложений о внесении изменений в муниципальные программы;</w:t>
      </w:r>
    </w:p>
    <w:p w:rsidR="008878D5" w:rsidRDefault="008878D5">
      <w:pPr>
        <w:pStyle w:val="ConsPlusNormal"/>
        <w:spacing w:before="220"/>
        <w:ind w:firstLine="540"/>
        <w:jc w:val="both"/>
      </w:pPr>
      <w:r>
        <w:t>13) в порядке осуществления права законодательной инициативы вносит в Совет народных депутатов Кемеровской области проекты законов Кемеровской области, регулирующих бюджетные правоотношения;</w:t>
      </w:r>
    </w:p>
    <w:p w:rsidR="008878D5" w:rsidRDefault="008878D5">
      <w:pPr>
        <w:pStyle w:val="ConsPlusNormal"/>
        <w:spacing w:before="220"/>
        <w:ind w:firstLine="540"/>
        <w:jc w:val="both"/>
      </w:pPr>
      <w:r>
        <w:t>14) определяет порядок и условия получения от имени Новокузнецкого городского округа кредитов, привлекаемых в местный бюджет от кредитных организаций, а также предоставления бюджетом городского округа бюджетных кредитов и муниципальных гарантий юридическим лицам;</w:t>
      </w:r>
    </w:p>
    <w:p w:rsidR="008878D5" w:rsidRDefault="008878D5">
      <w:pPr>
        <w:pStyle w:val="ConsPlusNormal"/>
        <w:spacing w:before="220"/>
        <w:ind w:firstLine="540"/>
        <w:jc w:val="both"/>
      </w:pPr>
      <w:r>
        <w:t xml:space="preserve">15) осуществляет иные бюджетные полномочия, отнесенные Бюджетным </w:t>
      </w:r>
      <w:hyperlink r:id="rId20" w:history="1">
        <w:r>
          <w:rPr>
            <w:color w:val="0000FF"/>
          </w:rPr>
          <w:t>кодексом</w:t>
        </w:r>
      </w:hyperlink>
      <w:r>
        <w:t xml:space="preserve"> Российской Федерации и иными федеральными законами, законами Кемеровской области, </w:t>
      </w:r>
      <w:hyperlink r:id="rId21" w:history="1">
        <w:r>
          <w:rPr>
            <w:color w:val="0000FF"/>
          </w:rPr>
          <w:t>Уставом</w:t>
        </w:r>
      </w:hyperlink>
      <w:r>
        <w:t xml:space="preserve"> Новокузнецкого городского округа и настоящим Положением к бюджетным полномочиям представительных органов местного самоуправления.</w:t>
      </w:r>
    </w:p>
    <w:p w:rsidR="008878D5" w:rsidRDefault="008878D5">
      <w:pPr>
        <w:pStyle w:val="ConsPlusNormal"/>
        <w:spacing w:before="220"/>
        <w:ind w:firstLine="540"/>
        <w:jc w:val="both"/>
      </w:pPr>
      <w:r>
        <w:t xml:space="preserve">В </w:t>
      </w:r>
      <w:proofErr w:type="gramStart"/>
      <w:r>
        <w:t>целях</w:t>
      </w:r>
      <w:proofErr w:type="gramEnd"/>
      <w:r>
        <w:t xml:space="preserve"> реализации бюджетных полномочий администрация города предоставляет городскому Совету народных депутатов всю необходимую информацию.</w:t>
      </w:r>
    </w:p>
    <w:p w:rsidR="008878D5" w:rsidRDefault="008878D5">
      <w:pPr>
        <w:pStyle w:val="ConsPlusNormal"/>
        <w:spacing w:before="220"/>
        <w:ind w:firstLine="540"/>
        <w:jc w:val="both"/>
      </w:pPr>
      <w:r>
        <w:t>2. Глава города:</w:t>
      </w:r>
    </w:p>
    <w:p w:rsidR="008878D5" w:rsidRDefault="008878D5">
      <w:pPr>
        <w:pStyle w:val="ConsPlusNormal"/>
        <w:spacing w:before="220"/>
        <w:ind w:firstLine="540"/>
        <w:jc w:val="both"/>
      </w:pPr>
      <w:r>
        <w:t>1) руководит составлением проекта бюджета города на очередной финансовый год и плановый период;</w:t>
      </w:r>
    </w:p>
    <w:p w:rsidR="008878D5" w:rsidRDefault="008878D5">
      <w:pPr>
        <w:pStyle w:val="ConsPlusNormal"/>
        <w:spacing w:before="220"/>
        <w:ind w:firstLine="540"/>
        <w:jc w:val="both"/>
      </w:pPr>
      <w:r>
        <w:t>2) представляет на рассмотрение и утверждение городского Совета народных депутатов проект бюджета городского округа и годовой отчет об исполнении бюджета городского округа;</w:t>
      </w:r>
    </w:p>
    <w:p w:rsidR="008878D5" w:rsidRDefault="008878D5">
      <w:pPr>
        <w:pStyle w:val="ConsPlusNormal"/>
        <w:spacing w:before="220"/>
        <w:ind w:firstLine="540"/>
        <w:jc w:val="both"/>
      </w:pPr>
      <w:r>
        <w:t>3) организует рассмотрение разногласий между администрацией города и городским Советом народных депутатов по проекту бюджета города на очередной финансовый год и плановый период;</w:t>
      </w:r>
    </w:p>
    <w:p w:rsidR="008878D5" w:rsidRDefault="008878D5">
      <w:pPr>
        <w:pStyle w:val="ConsPlusNormal"/>
        <w:spacing w:before="220"/>
        <w:ind w:firstLine="540"/>
        <w:jc w:val="both"/>
      </w:pPr>
      <w:r>
        <w:t xml:space="preserve">4) </w:t>
      </w:r>
      <w:proofErr w:type="gramStart"/>
      <w:r>
        <w:t>подписывает и обнародует</w:t>
      </w:r>
      <w:proofErr w:type="gramEnd"/>
      <w:r>
        <w:t xml:space="preserve"> решение о бюджете города, принятое городским Советом народных депутатов;</w:t>
      </w:r>
    </w:p>
    <w:p w:rsidR="008878D5" w:rsidRDefault="008878D5">
      <w:pPr>
        <w:pStyle w:val="ConsPlusNormal"/>
        <w:spacing w:before="220"/>
        <w:ind w:firstLine="540"/>
        <w:jc w:val="both"/>
      </w:pPr>
      <w:r>
        <w:t>5) представляет на рассмотрение городского Совета народных депутатов проекты нормативных правовых актов о введении в действие или прекращении действия местных налогов, а также других правовых актов, предусматривающих расходование средств бюджета городского округа;</w:t>
      </w:r>
    </w:p>
    <w:p w:rsidR="008878D5" w:rsidRDefault="008878D5">
      <w:pPr>
        <w:pStyle w:val="ConsPlusNormal"/>
        <w:spacing w:before="220"/>
        <w:ind w:firstLine="540"/>
        <w:jc w:val="both"/>
      </w:pPr>
      <w:r>
        <w:t>6) организует исполнение местного бюджета, распоряжается средствами бюджета городского округа в соответствии с утвержденным городским Советом народных депутатов бюджетом городского округа и действующим бюджетным законодательством;</w:t>
      </w:r>
    </w:p>
    <w:p w:rsidR="008878D5" w:rsidRDefault="008878D5">
      <w:pPr>
        <w:pStyle w:val="ConsPlusNormal"/>
        <w:spacing w:before="220"/>
        <w:ind w:firstLine="540"/>
        <w:jc w:val="both"/>
      </w:pPr>
      <w:r>
        <w:t>7) представляет на рассмотрение и утверждение городского Совета народных депутатов проекты планов и программ развития городского округа, отчетов об их исполнении;</w:t>
      </w:r>
    </w:p>
    <w:p w:rsidR="008878D5" w:rsidRDefault="008878D5">
      <w:pPr>
        <w:pStyle w:val="ConsPlusNormal"/>
        <w:spacing w:before="220"/>
        <w:ind w:firstLine="540"/>
        <w:jc w:val="both"/>
      </w:pPr>
      <w:r>
        <w:t>8) осуществляет контроль за главными распорядителями, распорядителями и получателями бюджетных сре</w:t>
      </w:r>
      <w:proofErr w:type="gramStart"/>
      <w:r>
        <w:t>дств в ч</w:t>
      </w:r>
      <w:proofErr w:type="gramEnd"/>
      <w:r>
        <w:t>асти обеспечения целевого использования бюджетных средств, своевременного их возврата, предоставления отчетности, выполнения муниципальных заданий на оказание муниципальных услуг (выполнение работ);</w:t>
      </w:r>
    </w:p>
    <w:p w:rsidR="008878D5" w:rsidRDefault="008878D5">
      <w:pPr>
        <w:pStyle w:val="ConsPlusNormal"/>
        <w:spacing w:before="220"/>
        <w:ind w:firstLine="540"/>
        <w:jc w:val="both"/>
      </w:pPr>
      <w:proofErr w:type="gramStart"/>
      <w:r>
        <w:t xml:space="preserve">9) осуществляет иные бюджетные полномочия, отнесенные Бюджетным </w:t>
      </w:r>
      <w:hyperlink r:id="rId22" w:history="1">
        <w:r>
          <w:rPr>
            <w:color w:val="0000FF"/>
          </w:rPr>
          <w:t>кодексом</w:t>
        </w:r>
      </w:hyperlink>
      <w:r>
        <w:t xml:space="preserve"> Российской Федерации и иными федеральными законами, законами Кемеровской области, </w:t>
      </w:r>
      <w:hyperlink r:id="rId23" w:history="1">
        <w:r>
          <w:rPr>
            <w:color w:val="0000FF"/>
          </w:rPr>
          <w:t>Уставом</w:t>
        </w:r>
      </w:hyperlink>
      <w:r>
        <w:t xml:space="preserve"> Новокузнецкого городского округа и настоящим Положением к бюджетным полномочиям Главы муниципального образования.</w:t>
      </w:r>
      <w:proofErr w:type="gramEnd"/>
    </w:p>
    <w:p w:rsidR="008878D5" w:rsidRDefault="008878D5">
      <w:pPr>
        <w:pStyle w:val="ConsPlusNormal"/>
        <w:spacing w:before="220"/>
        <w:ind w:firstLine="540"/>
        <w:jc w:val="both"/>
      </w:pPr>
      <w:r>
        <w:lastRenderedPageBreak/>
        <w:t>3. Администрация города:</w:t>
      </w:r>
    </w:p>
    <w:p w:rsidR="008878D5" w:rsidRDefault="008878D5">
      <w:pPr>
        <w:pStyle w:val="ConsPlusNormal"/>
        <w:spacing w:before="220"/>
        <w:ind w:firstLine="540"/>
        <w:jc w:val="both"/>
      </w:pPr>
      <w:r>
        <w:t>1) устанавливает порядок и сроки составления проекта местного бюджета;</w:t>
      </w:r>
    </w:p>
    <w:p w:rsidR="008878D5" w:rsidRDefault="008878D5">
      <w:pPr>
        <w:pStyle w:val="ConsPlusNormal"/>
        <w:spacing w:before="220"/>
        <w:ind w:firstLine="540"/>
        <w:jc w:val="both"/>
      </w:pPr>
      <w:r>
        <w:t>2) обеспечивает составление проекта бюджета городского округа;</w:t>
      </w:r>
    </w:p>
    <w:p w:rsidR="008878D5" w:rsidRDefault="008878D5">
      <w:pPr>
        <w:pStyle w:val="ConsPlusNormal"/>
        <w:spacing w:before="220"/>
        <w:ind w:firstLine="540"/>
        <w:jc w:val="both"/>
      </w:pPr>
      <w:r>
        <w:t>3) осуществляет сбор доходов;</w:t>
      </w:r>
    </w:p>
    <w:p w:rsidR="008878D5" w:rsidRDefault="008878D5">
      <w:pPr>
        <w:pStyle w:val="ConsPlusNormal"/>
        <w:spacing w:before="220"/>
        <w:ind w:firstLine="540"/>
        <w:jc w:val="both"/>
      </w:pPr>
      <w:r>
        <w:t>4) обеспечивает исполнение бюджета городского округа, составление бюджетной отчетности;</w:t>
      </w:r>
    </w:p>
    <w:p w:rsidR="008878D5" w:rsidRDefault="008878D5">
      <w:pPr>
        <w:pStyle w:val="ConsPlusNormal"/>
        <w:spacing w:before="220"/>
        <w:ind w:firstLine="540"/>
        <w:jc w:val="both"/>
      </w:pPr>
      <w:r>
        <w:t>5) осуществляет муниципальные заимствования;</w:t>
      </w:r>
    </w:p>
    <w:p w:rsidR="008878D5" w:rsidRDefault="008878D5">
      <w:pPr>
        <w:pStyle w:val="ConsPlusNormal"/>
        <w:spacing w:before="220"/>
        <w:ind w:firstLine="540"/>
        <w:jc w:val="both"/>
      </w:pPr>
      <w:r>
        <w:t>6) обеспечивает управление муниципальным долгом;</w:t>
      </w:r>
    </w:p>
    <w:p w:rsidR="008878D5" w:rsidRDefault="008878D5">
      <w:pPr>
        <w:pStyle w:val="ConsPlusNormal"/>
        <w:spacing w:before="220"/>
        <w:ind w:firstLine="540"/>
        <w:jc w:val="both"/>
      </w:pPr>
      <w:r>
        <w:t>7) устанавливает порядок осуществления внутреннего муниципального финансового контроля и внутреннего финансового аудита участниками бюджетного процесса;</w:t>
      </w:r>
    </w:p>
    <w:p w:rsidR="008878D5" w:rsidRDefault="008878D5">
      <w:pPr>
        <w:pStyle w:val="ConsPlusNormal"/>
        <w:spacing w:before="220"/>
        <w:ind w:firstLine="540"/>
        <w:jc w:val="both"/>
      </w:pPr>
      <w:r>
        <w:t>8) осуществляет внутренний муниципальный финансовый контроль в соответствии с бюджетным законодательством Российской Федерации;</w:t>
      </w:r>
    </w:p>
    <w:p w:rsidR="008878D5" w:rsidRDefault="008878D5">
      <w:pPr>
        <w:pStyle w:val="ConsPlusNormal"/>
        <w:spacing w:before="220"/>
        <w:ind w:firstLine="540"/>
        <w:jc w:val="both"/>
      </w:pPr>
      <w:r>
        <w:t>9) устанавливает порядок принятия решений о разработке, формирования, реализации и оценки эффективности муниципальных программ;</w:t>
      </w:r>
    </w:p>
    <w:p w:rsidR="008878D5" w:rsidRDefault="008878D5">
      <w:pPr>
        <w:pStyle w:val="ConsPlusNormal"/>
        <w:spacing w:before="220"/>
        <w:ind w:firstLine="540"/>
        <w:jc w:val="both"/>
      </w:pPr>
      <w:r>
        <w:t>10) утверждает муниципальные программы;</w:t>
      </w:r>
    </w:p>
    <w:p w:rsidR="008878D5" w:rsidRDefault="008878D5">
      <w:pPr>
        <w:pStyle w:val="ConsPlusNormal"/>
        <w:spacing w:before="220"/>
        <w:ind w:firstLine="540"/>
        <w:jc w:val="both"/>
      </w:pPr>
      <w:r>
        <w:t xml:space="preserve">11) устанавливает порядок формирования и ведения </w:t>
      </w:r>
      <w:proofErr w:type="gramStart"/>
      <w:r>
        <w:t>реестра источников доходов бюджета города</w:t>
      </w:r>
      <w:proofErr w:type="gramEnd"/>
      <w:r>
        <w:t>;</w:t>
      </w:r>
    </w:p>
    <w:p w:rsidR="008878D5" w:rsidRDefault="008878D5">
      <w:pPr>
        <w:pStyle w:val="ConsPlusNormal"/>
        <w:spacing w:before="220"/>
        <w:ind w:firstLine="540"/>
        <w:jc w:val="both"/>
      </w:pPr>
      <w:proofErr w:type="gramStart"/>
      <w:r>
        <w:t xml:space="preserve">12) осуществляет иные полномочия, отнесенные Бюджетным </w:t>
      </w:r>
      <w:hyperlink r:id="rId24" w:history="1">
        <w:r>
          <w:rPr>
            <w:color w:val="0000FF"/>
          </w:rPr>
          <w:t>кодексом</w:t>
        </w:r>
      </w:hyperlink>
      <w:r>
        <w:t xml:space="preserve"> Российской Федерации и (или) принимаемыми в соответствии с ним нормативными правовыми актами (муниципальными правовыми актами Новокузнецкого городского округа), регулирующими бюджетные правоотношения, к бюджетным полномочиям местной администрации.</w:t>
      </w:r>
      <w:proofErr w:type="gramEnd"/>
    </w:p>
    <w:p w:rsidR="008878D5" w:rsidRDefault="008878D5">
      <w:pPr>
        <w:pStyle w:val="ConsPlusNormal"/>
        <w:spacing w:before="220"/>
        <w:ind w:firstLine="540"/>
        <w:jc w:val="both"/>
      </w:pPr>
      <w:r>
        <w:t>4. Финансовое управление на основании соглашения о техническом обеспечении бюджетного процесса на территории Новокузнецкого городского округа:</w:t>
      </w:r>
    </w:p>
    <w:p w:rsidR="008878D5" w:rsidRDefault="008878D5">
      <w:pPr>
        <w:pStyle w:val="ConsPlusNormal"/>
        <w:spacing w:before="220"/>
        <w:ind w:firstLine="540"/>
        <w:jc w:val="both"/>
      </w:pPr>
      <w:r>
        <w:t>1) осуществляет непосредственное составление проекта местного бюджета, методическое руководство в области составления проекта бюджета города и его исполнения;</w:t>
      </w:r>
    </w:p>
    <w:p w:rsidR="008878D5" w:rsidRDefault="008878D5">
      <w:pPr>
        <w:pStyle w:val="ConsPlusNormal"/>
        <w:spacing w:before="220"/>
        <w:ind w:firstLine="540"/>
        <w:jc w:val="both"/>
      </w:pPr>
      <w:r>
        <w:t xml:space="preserve">2) </w:t>
      </w:r>
      <w:proofErr w:type="gramStart"/>
      <w:r>
        <w:t>составляет и ведет</w:t>
      </w:r>
      <w:proofErr w:type="gramEnd"/>
      <w:r>
        <w:t xml:space="preserve"> сводную бюджетную роспись в соответствии с Бюджетным </w:t>
      </w:r>
      <w:hyperlink r:id="rId25" w:history="1">
        <w:r>
          <w:rPr>
            <w:color w:val="0000FF"/>
          </w:rPr>
          <w:t>кодексом</w:t>
        </w:r>
      </w:hyperlink>
      <w:r>
        <w:t xml:space="preserve"> Российской Федерации в целях организации исполнения бюджета по расходам бюджета и источникам финансирования дефицита бюджета;</w:t>
      </w:r>
    </w:p>
    <w:p w:rsidR="008878D5" w:rsidRDefault="008878D5">
      <w:pPr>
        <w:pStyle w:val="ConsPlusNormal"/>
        <w:spacing w:before="220"/>
        <w:ind w:firstLine="540"/>
        <w:jc w:val="both"/>
      </w:pPr>
      <w:r>
        <w:t>3) организует исполнение местного бюджета на основе сводной бюджетной росписи и кассового плана;</w:t>
      </w:r>
    </w:p>
    <w:p w:rsidR="008878D5" w:rsidRDefault="008878D5">
      <w:pPr>
        <w:pStyle w:val="ConsPlusNormal"/>
        <w:spacing w:before="220"/>
        <w:ind w:firstLine="540"/>
        <w:jc w:val="both"/>
      </w:pPr>
      <w:r>
        <w:t xml:space="preserve">4) </w:t>
      </w:r>
      <w:proofErr w:type="gramStart"/>
      <w:r>
        <w:t>составляет и ведет</w:t>
      </w:r>
      <w:proofErr w:type="gramEnd"/>
      <w:r>
        <w:t xml:space="preserve"> кассовый план;</w:t>
      </w:r>
    </w:p>
    <w:p w:rsidR="008878D5" w:rsidRDefault="008878D5">
      <w:pPr>
        <w:pStyle w:val="ConsPlusNormal"/>
        <w:spacing w:before="220"/>
        <w:ind w:firstLine="540"/>
        <w:jc w:val="both"/>
      </w:pPr>
      <w:r>
        <w:t>5) в рамках осуществления внутреннего муниципального финансового контроля исполняет следующие полномочия:</w:t>
      </w:r>
    </w:p>
    <w:p w:rsidR="008878D5" w:rsidRDefault="008878D5">
      <w:pPr>
        <w:pStyle w:val="ConsPlusNormal"/>
        <w:spacing w:before="220"/>
        <w:ind w:firstLine="540"/>
        <w:jc w:val="both"/>
      </w:pPr>
      <w:r>
        <w:t xml:space="preserve">- контроль за </w:t>
      </w:r>
      <w:proofErr w:type="spellStart"/>
      <w:r>
        <w:t>непревышением</w:t>
      </w:r>
      <w:proofErr w:type="spellEnd"/>
      <w:r>
        <w:t xml:space="preserve"> суммы по операции над лимитами бюджетных обязательств и (или) бюджетными ассигнованиями;</w:t>
      </w:r>
    </w:p>
    <w:p w:rsidR="008878D5" w:rsidRDefault="008878D5">
      <w:pPr>
        <w:pStyle w:val="ConsPlusNormal"/>
        <w:spacing w:before="220"/>
        <w:ind w:firstLine="540"/>
        <w:jc w:val="both"/>
      </w:pPr>
      <w:r>
        <w:t xml:space="preserve">- </w:t>
      </w:r>
      <w:proofErr w:type="gramStart"/>
      <w:r>
        <w:t>контроль за</w:t>
      </w:r>
      <w:proofErr w:type="gramEnd"/>
      <w:r>
        <w:t xml:space="preserve"> соответствием содержания проводимой операции коду бюджетной классификации Российской Федерации, указанному в платежном документе, представленном в </w:t>
      </w:r>
      <w:r>
        <w:lastRenderedPageBreak/>
        <w:t>Финансовое управление получателем бюджетных средств;</w:t>
      </w:r>
    </w:p>
    <w:p w:rsidR="008878D5" w:rsidRDefault="008878D5">
      <w:pPr>
        <w:pStyle w:val="ConsPlusNormal"/>
        <w:spacing w:before="220"/>
        <w:ind w:firstLine="540"/>
        <w:jc w:val="both"/>
      </w:pPr>
      <w:r>
        <w:t xml:space="preserve">- </w:t>
      </w:r>
      <w:proofErr w:type="gramStart"/>
      <w:r>
        <w:t>контроль за</w:t>
      </w:r>
      <w:proofErr w:type="gramEnd"/>
      <w:r>
        <w:t xml:space="preserve"> наличием документов, подтверждающих возникновение денежного обязательства, подлежащего оплате за счет средств бюджета города.</w:t>
      </w:r>
    </w:p>
    <w:p w:rsidR="008878D5" w:rsidRDefault="008878D5">
      <w:pPr>
        <w:pStyle w:val="ConsPlusNormal"/>
        <w:spacing w:before="220"/>
        <w:ind w:firstLine="540"/>
        <w:jc w:val="both"/>
      </w:pPr>
      <w:r>
        <w:t>При осуществлении полномочий по внутреннему муниципальному финансовому контролю проводит санкционирование операций;</w:t>
      </w:r>
    </w:p>
    <w:p w:rsidR="008878D5" w:rsidRDefault="008878D5">
      <w:pPr>
        <w:pStyle w:val="ConsPlusNormal"/>
        <w:spacing w:before="220"/>
        <w:ind w:firstLine="540"/>
        <w:jc w:val="both"/>
      </w:pPr>
      <w:r>
        <w:t>6) ведет муниципальную долговую книгу, реестр расходных обязательств Новокузнецкого городского округа и реестр всех предоставленных бюджетных кредитов;</w:t>
      </w:r>
    </w:p>
    <w:p w:rsidR="008878D5" w:rsidRDefault="008878D5">
      <w:pPr>
        <w:pStyle w:val="ConsPlusNormal"/>
        <w:spacing w:before="220"/>
        <w:ind w:firstLine="540"/>
        <w:jc w:val="both"/>
      </w:pPr>
      <w:r>
        <w:t>7) согласовывает решения налоговых органов об изменении сроков уплаты налогов и сборов, подлежащих зачислению в местный бюджет;</w:t>
      </w:r>
    </w:p>
    <w:p w:rsidR="008878D5" w:rsidRDefault="008878D5">
      <w:pPr>
        <w:pStyle w:val="ConsPlusNormal"/>
        <w:spacing w:before="220"/>
        <w:ind w:firstLine="540"/>
        <w:jc w:val="both"/>
      </w:pPr>
      <w:r>
        <w:t>8) списывает в бесспорном порядке суммы бюджетных средств, подлежащих возврату в бюджет города, срок возврата которых истек, а также суммы процентов (платы) за пользование бюджетными средствами, предоставленными на возвратной основе, срок уплаты которых наступил;</w:t>
      </w:r>
    </w:p>
    <w:p w:rsidR="008878D5" w:rsidRDefault="008878D5">
      <w:pPr>
        <w:pStyle w:val="ConsPlusNormal"/>
        <w:spacing w:before="220"/>
        <w:ind w:firstLine="540"/>
        <w:jc w:val="both"/>
      </w:pPr>
      <w:r>
        <w:t>9) взыскивает в бесспорном порядке пени за несвоевременный возврат бюджетных средств, предоставленных на возвратной основе, просрочку уплаты процентов за пользование бюджетными средствами, предоставленными на возвратной основе;</w:t>
      </w:r>
    </w:p>
    <w:p w:rsidR="008878D5" w:rsidRDefault="008878D5">
      <w:pPr>
        <w:pStyle w:val="ConsPlusNormal"/>
        <w:spacing w:before="220"/>
        <w:ind w:firstLine="540"/>
        <w:jc w:val="both"/>
      </w:pPr>
      <w:r>
        <w:t xml:space="preserve">10) списывает в бесспорном порядке суммы бюджетных средств, используемых не по целевому назначению, и в других случаях, предусмотренных Бюджетным </w:t>
      </w:r>
      <w:hyperlink r:id="rId26" w:history="1">
        <w:r>
          <w:rPr>
            <w:color w:val="0000FF"/>
          </w:rPr>
          <w:t>кодексом</w:t>
        </w:r>
      </w:hyperlink>
      <w:r>
        <w:t xml:space="preserve"> Российской Федерации;</w:t>
      </w:r>
    </w:p>
    <w:p w:rsidR="008878D5" w:rsidRDefault="008878D5">
      <w:pPr>
        <w:pStyle w:val="ConsPlusNormal"/>
        <w:spacing w:before="220"/>
        <w:ind w:firstLine="540"/>
        <w:jc w:val="both"/>
      </w:pPr>
      <w:r>
        <w:t>11) ведет учет выданных муниципальных гарантий, исполнения обязатель</w:t>
      </w:r>
      <w:proofErr w:type="gramStart"/>
      <w:r>
        <w:t>ств пр</w:t>
      </w:r>
      <w:proofErr w:type="gramEnd"/>
      <w:r>
        <w:t>инципала, обеспеченных муниципальными гарантиями, а также учет осуществления гарантом платежей по выданным гарантиям;</w:t>
      </w:r>
    </w:p>
    <w:p w:rsidR="008878D5" w:rsidRDefault="008878D5">
      <w:pPr>
        <w:pStyle w:val="ConsPlusNormal"/>
        <w:spacing w:before="220"/>
        <w:ind w:firstLine="540"/>
        <w:jc w:val="both"/>
      </w:pPr>
      <w:r>
        <w:t xml:space="preserve">12) ежемесячно </w:t>
      </w:r>
      <w:proofErr w:type="gramStart"/>
      <w:r>
        <w:t>составляет и представляет</w:t>
      </w:r>
      <w:proofErr w:type="gramEnd"/>
      <w:r>
        <w:t xml:space="preserve"> в Главное финансовое управление Кемеровской области отчет о кассовом исполнении бюджета города в порядке, установленном Министерством финансов Российской Федерации;</w:t>
      </w:r>
    </w:p>
    <w:p w:rsidR="008878D5" w:rsidRDefault="008878D5">
      <w:pPr>
        <w:pStyle w:val="ConsPlusNormal"/>
        <w:spacing w:before="220"/>
        <w:ind w:firstLine="540"/>
        <w:jc w:val="both"/>
      </w:pPr>
      <w:proofErr w:type="gramStart"/>
      <w:r>
        <w:t>13) осуществляет исполнение судебных актов по искам к муниципальному образованию о возмещении вреда, причиненного гражданину или юридическому лицу в результате незаконных действий (бездействия) органов местного самоуправления либо должностных лиц органов местного самоуправления, и о присуждении компенсации за нарушение права на судопроизводство в разумный срок или права на исполнение судебного акта в разумный срок, а также исполнение судебных актов, предусматривающих обращение</w:t>
      </w:r>
      <w:proofErr w:type="gramEnd"/>
      <w:r>
        <w:t xml:space="preserve"> взыскания на средства местного бюджета по денежным обязательствам муниципальных казенных учреждений;</w:t>
      </w:r>
    </w:p>
    <w:p w:rsidR="008878D5" w:rsidRDefault="008878D5">
      <w:pPr>
        <w:pStyle w:val="ConsPlusNormal"/>
        <w:spacing w:before="220"/>
        <w:ind w:firstLine="540"/>
        <w:jc w:val="both"/>
      </w:pPr>
      <w:r>
        <w:t xml:space="preserve">14) </w:t>
      </w:r>
      <w:proofErr w:type="gramStart"/>
      <w:r>
        <w:t>осуществляет детализацию и определяет</w:t>
      </w:r>
      <w:proofErr w:type="gramEnd"/>
      <w:r>
        <w:t xml:space="preserve"> порядок применения бюджетной классификации Российской Федерации в части, относящейся к местному бюджету;</w:t>
      </w:r>
    </w:p>
    <w:p w:rsidR="008878D5" w:rsidRDefault="008878D5">
      <w:pPr>
        <w:pStyle w:val="ConsPlusNormal"/>
        <w:spacing w:before="220"/>
        <w:ind w:firstLine="540"/>
        <w:jc w:val="both"/>
      </w:pPr>
      <w:r>
        <w:t>15) осуществляет иные полномочия, определенные соглашением о техническом обеспечении бюджетного процесса на территории Новокузнецкого городского округа.</w:t>
      </w:r>
    </w:p>
    <w:p w:rsidR="008878D5" w:rsidRDefault="008878D5">
      <w:pPr>
        <w:pStyle w:val="ConsPlusNormal"/>
        <w:spacing w:before="220"/>
        <w:ind w:firstLine="540"/>
        <w:jc w:val="both"/>
      </w:pPr>
      <w:r>
        <w:t>5. Комитет городского контроля:</w:t>
      </w:r>
    </w:p>
    <w:p w:rsidR="008878D5" w:rsidRDefault="008878D5">
      <w:pPr>
        <w:pStyle w:val="ConsPlusNormal"/>
        <w:spacing w:before="220"/>
        <w:ind w:firstLine="540"/>
        <w:jc w:val="both"/>
      </w:pPr>
      <w:r>
        <w:t>1) проводит экспертизу проекта местного бюджета;</w:t>
      </w:r>
    </w:p>
    <w:p w:rsidR="008878D5" w:rsidRDefault="008878D5">
      <w:pPr>
        <w:pStyle w:val="ConsPlusNormal"/>
        <w:spacing w:before="220"/>
        <w:ind w:firstLine="540"/>
        <w:jc w:val="both"/>
      </w:pPr>
      <w:r>
        <w:t>2) осуществляет внешнюю проверку годового отчета об исполнении местного бюджета;</w:t>
      </w:r>
    </w:p>
    <w:p w:rsidR="008878D5" w:rsidRDefault="008878D5">
      <w:pPr>
        <w:pStyle w:val="ConsPlusNormal"/>
        <w:spacing w:before="220"/>
        <w:ind w:firstLine="540"/>
        <w:jc w:val="both"/>
      </w:pPr>
      <w:r>
        <w:t xml:space="preserve">3) проводит финансово-экономическую экспертизу проектов муниципальных правовых актов (включая обоснованность финансово-экономических обоснований) в части, касающейся </w:t>
      </w:r>
      <w:r>
        <w:lastRenderedPageBreak/>
        <w:t>расходных обязательств Новокузнецкого городского округа, а также муниципальных программ;</w:t>
      </w:r>
    </w:p>
    <w:p w:rsidR="008878D5" w:rsidRDefault="008878D5">
      <w:pPr>
        <w:pStyle w:val="ConsPlusNormal"/>
        <w:spacing w:before="220"/>
        <w:ind w:firstLine="540"/>
        <w:jc w:val="both"/>
      </w:pPr>
      <w:r>
        <w:t>4) осуществляет анализ бюджетного процесса в Новокузнецком городском округе и подготовку предложений, направленных на его совершенствование;</w:t>
      </w:r>
    </w:p>
    <w:p w:rsidR="008878D5" w:rsidRDefault="008878D5">
      <w:pPr>
        <w:pStyle w:val="ConsPlusNormal"/>
        <w:spacing w:before="220"/>
        <w:ind w:firstLine="540"/>
        <w:jc w:val="both"/>
      </w:pPr>
      <w:r>
        <w:t xml:space="preserve">5) осуществляет </w:t>
      </w:r>
      <w:proofErr w:type="gramStart"/>
      <w:r>
        <w:t>контроль за</w:t>
      </w:r>
      <w:proofErr w:type="gramEnd"/>
      <w:r>
        <w:t xml:space="preserve">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бюджета города;</w:t>
      </w:r>
    </w:p>
    <w:p w:rsidR="008878D5" w:rsidRDefault="008878D5">
      <w:pPr>
        <w:pStyle w:val="ConsPlusNormal"/>
        <w:spacing w:before="220"/>
        <w:ind w:firstLine="540"/>
        <w:jc w:val="both"/>
      </w:pPr>
      <w:r>
        <w:t xml:space="preserve">6) осуществляет </w:t>
      </w:r>
      <w:proofErr w:type="gramStart"/>
      <w:r>
        <w:t>контроль за</w:t>
      </w:r>
      <w:proofErr w:type="gramEnd"/>
      <w:r>
        <w:t xml:space="preserve"> достоверностью, полнотой и соответствием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 города;</w:t>
      </w:r>
    </w:p>
    <w:p w:rsidR="008878D5" w:rsidRDefault="008878D5">
      <w:pPr>
        <w:pStyle w:val="ConsPlusNormal"/>
        <w:spacing w:before="220"/>
        <w:ind w:firstLine="540"/>
        <w:jc w:val="both"/>
      </w:pPr>
      <w:proofErr w:type="gramStart"/>
      <w:r>
        <w:t xml:space="preserve">7) осуществляет иные полномочия, отнесенные к полномочиям контрольно-счетного органа муниципального образования Бюджетным </w:t>
      </w:r>
      <w:hyperlink r:id="rId27" w:history="1">
        <w:r>
          <w:rPr>
            <w:color w:val="0000FF"/>
          </w:rPr>
          <w:t>кодексом</w:t>
        </w:r>
      </w:hyperlink>
      <w:r>
        <w:t xml:space="preserve"> Российской Федерации, иными федеральными законами, законами Кемеровской области, </w:t>
      </w:r>
      <w:hyperlink r:id="rId28" w:history="1">
        <w:r>
          <w:rPr>
            <w:color w:val="0000FF"/>
          </w:rPr>
          <w:t>Уставом</w:t>
        </w:r>
      </w:hyperlink>
      <w:r>
        <w:t xml:space="preserve"> Новокузнецкого городского округа и Положением о Комитете городского контроля, а также с соблюдением положений, установленных Федеральным </w:t>
      </w:r>
      <w:hyperlink r:id="rId29" w:history="1">
        <w:r>
          <w:rPr>
            <w:color w:val="0000FF"/>
          </w:rPr>
          <w:t>законом</w:t>
        </w:r>
      </w:hyperlink>
      <w:r>
        <w:t xml:space="preserve"> от 07.02.2011 N 6-ФЗ "Об общих принципах организации деятельности контрольно-счетных органов субъектов Российской Федерации и муниципальных образований".</w:t>
      </w:r>
      <w:proofErr w:type="gramEnd"/>
    </w:p>
    <w:p w:rsidR="008878D5" w:rsidRDefault="008878D5">
      <w:pPr>
        <w:pStyle w:val="ConsPlusNormal"/>
        <w:ind w:firstLine="540"/>
        <w:jc w:val="both"/>
      </w:pPr>
    </w:p>
    <w:p w:rsidR="008878D5" w:rsidRDefault="008878D5">
      <w:pPr>
        <w:pStyle w:val="ConsPlusNormal"/>
        <w:ind w:firstLine="540"/>
        <w:jc w:val="both"/>
        <w:outlineLvl w:val="1"/>
      </w:pPr>
      <w:r>
        <w:t>Статья 3. Основы составления проекта местного бюджета</w:t>
      </w:r>
    </w:p>
    <w:p w:rsidR="008878D5" w:rsidRDefault="008878D5">
      <w:pPr>
        <w:pStyle w:val="ConsPlusNormal"/>
        <w:ind w:firstLine="540"/>
        <w:jc w:val="both"/>
      </w:pPr>
    </w:p>
    <w:p w:rsidR="008878D5" w:rsidRDefault="008878D5">
      <w:pPr>
        <w:pStyle w:val="ConsPlusNormal"/>
        <w:ind w:firstLine="540"/>
        <w:jc w:val="both"/>
      </w:pPr>
      <w:r>
        <w:t>1. Проект местного бюджета составляется на основе прогноза социально-экономического развития города Новокузнецка в целях финансового обеспечения расходных обязательств.</w:t>
      </w:r>
    </w:p>
    <w:p w:rsidR="008878D5" w:rsidRDefault="008878D5">
      <w:pPr>
        <w:pStyle w:val="ConsPlusNormal"/>
        <w:spacing w:before="220"/>
        <w:ind w:firstLine="540"/>
        <w:jc w:val="both"/>
      </w:pPr>
      <w:r>
        <w:t xml:space="preserve">2. Проект местного бюджета </w:t>
      </w:r>
      <w:proofErr w:type="gramStart"/>
      <w:r>
        <w:t>составляется и утверждается</w:t>
      </w:r>
      <w:proofErr w:type="gramEnd"/>
      <w:r>
        <w:t xml:space="preserve"> сроком на три года (очередной финансовый год и плановый период) в соответствии с настоящим Положением.</w:t>
      </w:r>
    </w:p>
    <w:p w:rsidR="008878D5" w:rsidRDefault="008878D5">
      <w:pPr>
        <w:pStyle w:val="ConsPlusNormal"/>
        <w:spacing w:before="220"/>
        <w:ind w:firstLine="540"/>
        <w:jc w:val="both"/>
      </w:pPr>
      <w:r>
        <w:t>3. Составление проекта местного бюджета - исключительная прерогатива администрации города.</w:t>
      </w:r>
    </w:p>
    <w:p w:rsidR="008878D5" w:rsidRDefault="008878D5">
      <w:pPr>
        <w:pStyle w:val="ConsPlusNormal"/>
        <w:spacing w:before="220"/>
        <w:ind w:firstLine="540"/>
        <w:jc w:val="both"/>
      </w:pPr>
      <w:r>
        <w:t>Непосредственное составление проекта местного бюджета осуществляет Финансовое управление на основании соглашения о техническом обеспечении бюджетного процесса на территории Новокузнецкого городского округа.</w:t>
      </w:r>
    </w:p>
    <w:p w:rsidR="008878D5" w:rsidRDefault="008878D5">
      <w:pPr>
        <w:pStyle w:val="ConsPlusNormal"/>
        <w:spacing w:before="220"/>
        <w:ind w:firstLine="540"/>
        <w:jc w:val="both"/>
      </w:pPr>
      <w:r>
        <w:t xml:space="preserve">4. Составление проекта бюджета города основывается </w:t>
      </w:r>
      <w:proofErr w:type="gramStart"/>
      <w:r>
        <w:t>на</w:t>
      </w:r>
      <w:proofErr w:type="gramEnd"/>
      <w:r>
        <w:t>:</w:t>
      </w:r>
    </w:p>
    <w:p w:rsidR="008878D5" w:rsidRDefault="008878D5">
      <w:pPr>
        <w:pStyle w:val="ConsPlusNormal"/>
        <w:spacing w:before="220"/>
        <w:ind w:firstLine="540"/>
        <w:jc w:val="both"/>
      </w:pPr>
      <w:r>
        <w:t xml:space="preserve">1) </w:t>
      </w:r>
      <w:proofErr w:type="gramStart"/>
      <w:r>
        <w:t>положениях</w:t>
      </w:r>
      <w:proofErr w:type="gramEnd"/>
      <w: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8878D5" w:rsidRDefault="008878D5">
      <w:pPr>
        <w:pStyle w:val="ConsPlusNormal"/>
        <w:spacing w:before="220"/>
        <w:ind w:firstLine="540"/>
        <w:jc w:val="both"/>
      </w:pPr>
      <w:r>
        <w:t xml:space="preserve">2) основных </w:t>
      </w:r>
      <w:proofErr w:type="gramStart"/>
      <w:r>
        <w:t>направлениях</w:t>
      </w:r>
      <w:proofErr w:type="gramEnd"/>
      <w:r>
        <w:t xml:space="preserve"> бюджетной политики и основных направлениях налоговой политики;</w:t>
      </w:r>
    </w:p>
    <w:p w:rsidR="008878D5" w:rsidRDefault="008878D5">
      <w:pPr>
        <w:pStyle w:val="ConsPlusNormal"/>
        <w:spacing w:before="220"/>
        <w:ind w:firstLine="540"/>
        <w:jc w:val="both"/>
      </w:pPr>
      <w:r>
        <w:t xml:space="preserve">3) </w:t>
      </w:r>
      <w:proofErr w:type="gramStart"/>
      <w:r>
        <w:t>прогнозе</w:t>
      </w:r>
      <w:proofErr w:type="gramEnd"/>
      <w:r>
        <w:t xml:space="preserve"> социально-экономического развития Новокузнецкого городского округа на очередной финансовый год и плановый период (далее - прогноз социально-экономического развития);</w:t>
      </w:r>
    </w:p>
    <w:p w:rsidR="008878D5" w:rsidRDefault="008878D5">
      <w:pPr>
        <w:pStyle w:val="ConsPlusNormal"/>
        <w:spacing w:before="220"/>
        <w:ind w:firstLine="540"/>
        <w:jc w:val="both"/>
      </w:pPr>
      <w:r>
        <w:t xml:space="preserve">4) бюджетном </w:t>
      </w:r>
      <w:proofErr w:type="gramStart"/>
      <w:r>
        <w:t>прогнозе</w:t>
      </w:r>
      <w:proofErr w:type="gramEnd"/>
      <w:r>
        <w:t xml:space="preserve"> (проекте бюджетного прогноза, проекте изменений бюджетного прогноза) Новокузнецкого городского округа на долгосрочный период;</w:t>
      </w:r>
    </w:p>
    <w:p w:rsidR="008878D5" w:rsidRDefault="008878D5">
      <w:pPr>
        <w:pStyle w:val="ConsPlusNormal"/>
        <w:spacing w:before="220"/>
        <w:ind w:firstLine="540"/>
        <w:jc w:val="both"/>
      </w:pPr>
      <w:r>
        <w:t xml:space="preserve">5) муниципальных </w:t>
      </w:r>
      <w:proofErr w:type="gramStart"/>
      <w:r>
        <w:t>программах</w:t>
      </w:r>
      <w:proofErr w:type="gramEnd"/>
      <w:r>
        <w:t xml:space="preserve"> (проектах муниципальных программ, проектах изменений указанных программ).</w:t>
      </w:r>
    </w:p>
    <w:p w:rsidR="008878D5" w:rsidRDefault="008878D5">
      <w:pPr>
        <w:pStyle w:val="ConsPlusNormal"/>
        <w:spacing w:before="220"/>
        <w:ind w:firstLine="540"/>
        <w:jc w:val="both"/>
      </w:pPr>
      <w:r>
        <w:t xml:space="preserve">5. Прогноз социально-экономического развития разрабатывается отделом экономики </w:t>
      </w:r>
      <w:r>
        <w:lastRenderedPageBreak/>
        <w:t>Управления экономического развития, промышленности и инвестиций администрации города на период не менее трех лет.</w:t>
      </w:r>
    </w:p>
    <w:p w:rsidR="008878D5" w:rsidRDefault="008878D5">
      <w:pPr>
        <w:pStyle w:val="ConsPlusNormal"/>
        <w:spacing w:before="220"/>
        <w:ind w:firstLine="540"/>
        <w:jc w:val="both"/>
      </w:pPr>
      <w: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8878D5" w:rsidRDefault="008878D5">
      <w:pPr>
        <w:pStyle w:val="ConsPlusNormal"/>
        <w:spacing w:before="220"/>
        <w:ind w:firstLine="540"/>
        <w:jc w:val="both"/>
      </w:pPr>
      <w: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8878D5" w:rsidRDefault="008878D5">
      <w:pPr>
        <w:pStyle w:val="ConsPlusNormal"/>
        <w:spacing w:before="220"/>
        <w:ind w:firstLine="540"/>
        <w:jc w:val="both"/>
      </w:pPr>
      <w:r>
        <w:t>Изменение прогноза социально-экономического развития в ходе составления или рассмотрения проекта бюджета города влечет за собой изменение основных характеристик проекта местного бюджета.</w:t>
      </w:r>
    </w:p>
    <w:p w:rsidR="008878D5" w:rsidRDefault="008878D5">
      <w:pPr>
        <w:pStyle w:val="ConsPlusNormal"/>
        <w:spacing w:before="220"/>
        <w:ind w:firstLine="540"/>
        <w:jc w:val="both"/>
      </w:pPr>
      <w:r>
        <w:t xml:space="preserve">6. Доходы местного бюджета прогнозируются на основе прогноза социально-экономического </w:t>
      </w:r>
      <w:proofErr w:type="gramStart"/>
      <w:r>
        <w:t>развития</w:t>
      </w:r>
      <w:proofErr w:type="gramEnd"/>
      <w:r>
        <w:t xml:space="preserve"> в условиях действующего на день внесения проекта местного бюджета в городской Совет народных депутатов законодательства о налогах и сборах и бюджетного законодательства Российской Федерации, а также законодательства Российской Федерации и Кемеровской области, муниципальных правовых актов Новокузнецкого городского округа, устанавливающих неналоговые доходы бюджетов бюджетной системы Российской Федерации.</w:t>
      </w:r>
    </w:p>
    <w:p w:rsidR="008878D5" w:rsidRDefault="008878D5">
      <w:pPr>
        <w:pStyle w:val="ConsPlusNormal"/>
        <w:spacing w:before="220"/>
        <w:ind w:firstLine="540"/>
        <w:jc w:val="both"/>
      </w:pPr>
      <w:r>
        <w:t xml:space="preserve">7. В </w:t>
      </w:r>
      <w:proofErr w:type="gramStart"/>
      <w:r>
        <w:t>бюджете</w:t>
      </w:r>
      <w:proofErr w:type="gramEnd"/>
      <w:r>
        <w:t xml:space="preserve"> города предусматриваются бюджетные ассигнования на финансовое обеспечение реализации муниципальных программ, разработка, утверждение и реализация которых осуществляются в порядке, установленном администрацией города.</w:t>
      </w:r>
    </w:p>
    <w:p w:rsidR="008878D5" w:rsidRDefault="008878D5">
      <w:pPr>
        <w:pStyle w:val="ConsPlusNormal"/>
        <w:spacing w:before="220"/>
        <w:ind w:firstLine="540"/>
        <w:jc w:val="both"/>
      </w:pPr>
      <w:r>
        <w:t>Городской Совет народных депутатов осуществляет рассмотрение проектов муниципальных программ и предложений о внесении изменений в муниципальные программы в порядке, установленном решением городского Совета народных депутатов.</w:t>
      </w:r>
    </w:p>
    <w:p w:rsidR="008878D5" w:rsidRDefault="008878D5">
      <w:pPr>
        <w:pStyle w:val="ConsPlusNormal"/>
        <w:spacing w:before="220"/>
        <w:ind w:firstLine="540"/>
        <w:jc w:val="both"/>
      </w:pPr>
      <w:r>
        <w:t xml:space="preserve">8. Порядок и сроки составления проекта местного бюджета устанавливаются администрацией города с соблюдением требований, установленных Бюджетным </w:t>
      </w:r>
      <w:hyperlink r:id="rId30" w:history="1">
        <w:r>
          <w:rPr>
            <w:color w:val="0000FF"/>
          </w:rPr>
          <w:t>кодексом</w:t>
        </w:r>
      </w:hyperlink>
      <w:r>
        <w:t xml:space="preserve"> Российской Федерации и настоящим Положением.</w:t>
      </w:r>
    </w:p>
    <w:p w:rsidR="008878D5" w:rsidRDefault="008878D5">
      <w:pPr>
        <w:pStyle w:val="ConsPlusNormal"/>
        <w:ind w:firstLine="540"/>
        <w:jc w:val="both"/>
      </w:pPr>
    </w:p>
    <w:p w:rsidR="008878D5" w:rsidRDefault="008878D5">
      <w:pPr>
        <w:pStyle w:val="ConsPlusNormal"/>
        <w:ind w:firstLine="540"/>
        <w:jc w:val="both"/>
        <w:outlineLvl w:val="1"/>
      </w:pPr>
      <w:r>
        <w:t>Статья 4. Внесение проекта местного бюджета на рассмотрение городского Совета народных депутатов</w:t>
      </w:r>
    </w:p>
    <w:p w:rsidR="008878D5" w:rsidRDefault="008878D5">
      <w:pPr>
        <w:pStyle w:val="ConsPlusNormal"/>
        <w:ind w:firstLine="540"/>
        <w:jc w:val="both"/>
      </w:pPr>
    </w:p>
    <w:p w:rsidR="008878D5" w:rsidRDefault="008878D5">
      <w:pPr>
        <w:pStyle w:val="ConsPlusNormal"/>
        <w:ind w:firstLine="540"/>
        <w:jc w:val="both"/>
      </w:pPr>
      <w:r>
        <w:t>1. Проект местного бюджета на очередной финансовый год и плановый период, а также разработанные одновременно с ним документы и материалы не позднее 25 октября текущего финансового года направляются Финансовым управлением Главе города на рассмотрение.</w:t>
      </w:r>
    </w:p>
    <w:p w:rsidR="008878D5" w:rsidRDefault="008878D5">
      <w:pPr>
        <w:pStyle w:val="ConsPlusNormal"/>
        <w:spacing w:before="220"/>
        <w:ind w:firstLine="540"/>
        <w:jc w:val="both"/>
      </w:pPr>
      <w:r>
        <w:t>Не позднее 15 ноября текущего финансового года Глава города вносит данный проект в городской Совет народных депутатов.</w:t>
      </w:r>
    </w:p>
    <w:p w:rsidR="008878D5" w:rsidRDefault="008878D5">
      <w:pPr>
        <w:pStyle w:val="ConsPlusNormal"/>
        <w:spacing w:before="220"/>
        <w:ind w:firstLine="540"/>
        <w:jc w:val="both"/>
      </w:pPr>
      <w:r>
        <w:t>2. Одновременно с проектом местного бюджета в городской Совет народных депутатов представляются следующие документы и материалы:</w:t>
      </w:r>
    </w:p>
    <w:p w:rsidR="008878D5" w:rsidRDefault="008878D5">
      <w:pPr>
        <w:pStyle w:val="ConsPlusNormal"/>
        <w:spacing w:before="220"/>
        <w:ind w:firstLine="540"/>
        <w:jc w:val="both"/>
      </w:pPr>
      <w:bookmarkStart w:id="1" w:name="P160"/>
      <w:bookmarkEnd w:id="1"/>
      <w:r>
        <w:t>1) основные направления бюджетной и налоговой политики Новокузнецкого городского округа на очередной финансовый год и плановый период;</w:t>
      </w:r>
    </w:p>
    <w:p w:rsidR="008878D5" w:rsidRDefault="008878D5">
      <w:pPr>
        <w:pStyle w:val="ConsPlusNormal"/>
        <w:spacing w:before="220"/>
        <w:ind w:firstLine="540"/>
        <w:jc w:val="both"/>
      </w:pPr>
      <w:bookmarkStart w:id="2" w:name="P161"/>
      <w:bookmarkEnd w:id="2"/>
      <w:r>
        <w:t>2) предварительные итоги социально-экономического развития Новокузнецкого городского округа за истекший период текущего финансового года и ожидаемые итоги социально-экономического развития Новокузнецкого городского округа за текущий финансовый год;</w:t>
      </w:r>
    </w:p>
    <w:p w:rsidR="008878D5" w:rsidRDefault="008878D5">
      <w:pPr>
        <w:pStyle w:val="ConsPlusNormal"/>
        <w:spacing w:before="220"/>
        <w:ind w:firstLine="540"/>
        <w:jc w:val="both"/>
      </w:pPr>
      <w:bookmarkStart w:id="3" w:name="P162"/>
      <w:bookmarkEnd w:id="3"/>
      <w:r>
        <w:t>3) прогноз социально-экономического развития;</w:t>
      </w:r>
    </w:p>
    <w:p w:rsidR="008878D5" w:rsidRDefault="008878D5">
      <w:pPr>
        <w:pStyle w:val="ConsPlusNormal"/>
        <w:spacing w:before="220"/>
        <w:ind w:firstLine="540"/>
        <w:jc w:val="both"/>
      </w:pPr>
      <w:r>
        <w:lastRenderedPageBreak/>
        <w:t>4) прогноз основных характеристик (общего объема доходов, общего объема расходов, дефицита (</w:t>
      </w:r>
      <w:proofErr w:type="spellStart"/>
      <w:r>
        <w:t>профицита</w:t>
      </w:r>
      <w:proofErr w:type="spellEnd"/>
      <w:r>
        <w:t>) бюджета) бюджета Новокузнецкого городского округа на очередной финансовый год и плановый период;</w:t>
      </w:r>
    </w:p>
    <w:p w:rsidR="008878D5" w:rsidRDefault="008878D5">
      <w:pPr>
        <w:pStyle w:val="ConsPlusNormal"/>
        <w:spacing w:before="220"/>
        <w:ind w:firstLine="540"/>
        <w:jc w:val="both"/>
      </w:pPr>
      <w:r>
        <w:t>5) пояснительная записка к проекту решения о бюджете города;</w:t>
      </w:r>
    </w:p>
    <w:p w:rsidR="008878D5" w:rsidRDefault="008878D5">
      <w:pPr>
        <w:pStyle w:val="ConsPlusNormal"/>
        <w:spacing w:before="220"/>
        <w:ind w:firstLine="540"/>
        <w:jc w:val="both"/>
      </w:pPr>
      <w:r>
        <w:t>6) верхний предел муниципального внутреннего долга на 1 января года, следующего за очередным финансовым годом и каждым годом планового периода;</w:t>
      </w:r>
    </w:p>
    <w:p w:rsidR="008878D5" w:rsidRDefault="008878D5">
      <w:pPr>
        <w:pStyle w:val="ConsPlusNormal"/>
        <w:spacing w:before="220"/>
        <w:ind w:firstLine="540"/>
        <w:jc w:val="both"/>
      </w:pPr>
      <w:r>
        <w:t>7) проект программы муниципальных внутренних заимствований на очередной финансовый год и плановый период;</w:t>
      </w:r>
    </w:p>
    <w:p w:rsidR="008878D5" w:rsidRDefault="008878D5">
      <w:pPr>
        <w:pStyle w:val="ConsPlusNormal"/>
        <w:spacing w:before="220"/>
        <w:ind w:firstLine="540"/>
        <w:jc w:val="both"/>
      </w:pPr>
      <w:r>
        <w:t>8) проект программы муниципальных гарантий на очередной финансовый год и плановый период;</w:t>
      </w:r>
    </w:p>
    <w:p w:rsidR="008878D5" w:rsidRDefault="008878D5">
      <w:pPr>
        <w:pStyle w:val="ConsPlusNormal"/>
        <w:spacing w:before="220"/>
        <w:ind w:firstLine="540"/>
        <w:jc w:val="both"/>
      </w:pPr>
      <w:bookmarkStart w:id="4" w:name="P168"/>
      <w:bookmarkEnd w:id="4"/>
      <w:r>
        <w:t>9) оценка ожидаемого исполнения бюджета города на текущий финансовый год;</w:t>
      </w:r>
    </w:p>
    <w:p w:rsidR="008878D5" w:rsidRDefault="008878D5">
      <w:pPr>
        <w:pStyle w:val="ConsPlusNormal"/>
        <w:spacing w:before="220"/>
        <w:ind w:firstLine="540"/>
        <w:jc w:val="both"/>
      </w:pPr>
      <w:bookmarkStart w:id="5" w:name="P169"/>
      <w:bookmarkEnd w:id="5"/>
      <w:r>
        <w:t>10) паспорта муниципальных программ (проекты изменений в указанные программы);</w:t>
      </w:r>
    </w:p>
    <w:p w:rsidR="008878D5" w:rsidRDefault="008878D5">
      <w:pPr>
        <w:pStyle w:val="ConsPlusNormal"/>
        <w:spacing w:before="220"/>
        <w:ind w:firstLine="540"/>
        <w:jc w:val="both"/>
      </w:pPr>
      <w:r>
        <w:t>11) предложенные городским Советом народных депутатов, Комитетом городского контроля проекты бюджетных смет указанных органов, представляемые в случае возникновения разногласий с Финансовым управлением в отношении указанных бюджетных смет;</w:t>
      </w:r>
    </w:p>
    <w:p w:rsidR="008878D5" w:rsidRDefault="008878D5">
      <w:pPr>
        <w:pStyle w:val="ConsPlusNormal"/>
        <w:spacing w:before="220"/>
        <w:ind w:firstLine="540"/>
        <w:jc w:val="both"/>
      </w:pPr>
      <w:r>
        <w:t>12) реестр источников доходов бюджета города;</w:t>
      </w:r>
    </w:p>
    <w:p w:rsidR="008878D5" w:rsidRDefault="008878D5">
      <w:pPr>
        <w:pStyle w:val="ConsPlusNormal"/>
        <w:spacing w:before="220"/>
        <w:ind w:firstLine="540"/>
        <w:jc w:val="both"/>
      </w:pPr>
      <w:r>
        <w:t>13) иные документы и материалы.</w:t>
      </w:r>
    </w:p>
    <w:p w:rsidR="008878D5" w:rsidRDefault="008878D5">
      <w:pPr>
        <w:pStyle w:val="ConsPlusNormal"/>
        <w:spacing w:before="220"/>
        <w:ind w:firstLine="540"/>
        <w:jc w:val="both"/>
      </w:pPr>
      <w:r>
        <w:t xml:space="preserve">3. </w:t>
      </w:r>
      <w:proofErr w:type="gramStart"/>
      <w:r>
        <w:t>В случае если в очередном финансовом году и (или) плановом периоде общий объем расходов недостаточен для финансового обеспечения установленных законодательством Российской Федерации, Кемеровской области и нормативными правовыми актами органов местного самоуправления Новокузнецкого городского округа расходных обязательств Новокузнецкого городского округа, Глава города вносит в городской Совет народных депутатов проекты нормативных правовых актов городского Совета народных депутатов, а также издает нормативные правовые</w:t>
      </w:r>
      <w:proofErr w:type="gramEnd"/>
      <w:r>
        <w:t xml:space="preserve"> акты администрации города об изменении сроков вступления в силу (приостановлении действия) в очередном финансовом году и плановом периоде отдельных положений нормативных правовых актов, не обеспеченных источниками финансирования в очередном финансовом году и (или) плановом периоде.</w:t>
      </w:r>
    </w:p>
    <w:p w:rsidR="008878D5" w:rsidRDefault="008878D5">
      <w:pPr>
        <w:pStyle w:val="ConsPlusNormal"/>
        <w:spacing w:before="220"/>
        <w:ind w:firstLine="540"/>
        <w:jc w:val="both"/>
      </w:pPr>
      <w:bookmarkStart w:id="6" w:name="P174"/>
      <w:bookmarkEnd w:id="6"/>
      <w:r>
        <w:t xml:space="preserve">4. </w:t>
      </w:r>
      <w:proofErr w:type="gramStart"/>
      <w:r>
        <w:t>В решении о бюджете города должны содержаться основные характеристики бюджета города, к которым относятся общий объем доходов бюджета города, общий объем расходов бюджета города, дефицит (</w:t>
      </w:r>
      <w:proofErr w:type="spellStart"/>
      <w:r>
        <w:t>профицит</w:t>
      </w:r>
      <w:proofErr w:type="spellEnd"/>
      <w:r>
        <w:t xml:space="preserve">) бюджета города, а также иные показатели, установленные Бюджетным </w:t>
      </w:r>
      <w:hyperlink r:id="rId31" w:history="1">
        <w:r>
          <w:rPr>
            <w:color w:val="0000FF"/>
          </w:rPr>
          <w:t>кодексом</w:t>
        </w:r>
      </w:hyperlink>
      <w:r>
        <w:t xml:space="preserve"> Российской Федерации, законами Кемеровской области, нормативными правовыми актами городского Совета народных депутатов (кроме решения о бюджете города).</w:t>
      </w:r>
      <w:proofErr w:type="gramEnd"/>
    </w:p>
    <w:p w:rsidR="008878D5" w:rsidRDefault="008878D5">
      <w:pPr>
        <w:pStyle w:val="ConsPlusNormal"/>
        <w:spacing w:before="220"/>
        <w:ind w:firstLine="540"/>
        <w:jc w:val="both"/>
      </w:pPr>
      <w:r>
        <w:t>5. Решением о бюджете города утверждаются:</w:t>
      </w:r>
    </w:p>
    <w:p w:rsidR="008878D5" w:rsidRDefault="008878D5">
      <w:pPr>
        <w:pStyle w:val="ConsPlusNormal"/>
        <w:spacing w:before="220"/>
        <w:ind w:firstLine="540"/>
        <w:jc w:val="both"/>
      </w:pPr>
      <w:r>
        <w:t>1) перечень и коды главных администраторов доходов бюджета города, закрепляемые за ними виды (подвиды) доходов бюджета города;</w:t>
      </w:r>
    </w:p>
    <w:p w:rsidR="008878D5" w:rsidRDefault="008878D5">
      <w:pPr>
        <w:pStyle w:val="ConsPlusNormal"/>
        <w:spacing w:before="220"/>
        <w:ind w:firstLine="540"/>
        <w:jc w:val="both"/>
      </w:pPr>
      <w:r>
        <w:t>2) перечень и коды главных распорядителей средств бюджета города;</w:t>
      </w:r>
    </w:p>
    <w:p w:rsidR="008878D5" w:rsidRDefault="008878D5">
      <w:pPr>
        <w:pStyle w:val="ConsPlusNormal"/>
        <w:spacing w:before="220"/>
        <w:ind w:firstLine="540"/>
        <w:jc w:val="both"/>
      </w:pPr>
      <w:r>
        <w:t>3) перечень главных администраторов источников финансирования дефицита бюджета города, закрепляемые за ними группы (подгруппы) источников финансирования дефицита бюджета города;</w:t>
      </w:r>
    </w:p>
    <w:p w:rsidR="008878D5" w:rsidRDefault="008878D5">
      <w:pPr>
        <w:pStyle w:val="ConsPlusNormal"/>
        <w:spacing w:before="220"/>
        <w:ind w:firstLine="540"/>
        <w:jc w:val="both"/>
      </w:pPr>
      <w:r>
        <w:t xml:space="preserve">4) распределение бюджетных ассигнований по целевым статьям (муниципальным программам и </w:t>
      </w:r>
      <w:proofErr w:type="spellStart"/>
      <w:r>
        <w:t>непрограммным</w:t>
      </w:r>
      <w:proofErr w:type="spellEnd"/>
      <w:r>
        <w:t xml:space="preserve"> направлениям деятельности), группам и подгруппам </w:t>
      </w:r>
      <w:proofErr w:type="gramStart"/>
      <w:r>
        <w:t xml:space="preserve">видов </w:t>
      </w:r>
      <w:r>
        <w:lastRenderedPageBreak/>
        <w:t>расходов классификации расходов бюджетов</w:t>
      </w:r>
      <w:proofErr w:type="gramEnd"/>
      <w:r>
        <w:t xml:space="preserve"> на очередной финансовый год и плановый период;</w:t>
      </w:r>
    </w:p>
    <w:p w:rsidR="008878D5" w:rsidRDefault="008878D5">
      <w:pPr>
        <w:pStyle w:val="ConsPlusNormal"/>
        <w:spacing w:before="220"/>
        <w:ind w:firstLine="540"/>
        <w:jc w:val="both"/>
      </w:pPr>
      <w:r>
        <w:t>5) распределение бюджетных ассигнований по разделам и подразделам классификации расходов бюджетов на очередной финансовый год и плановый период;</w:t>
      </w:r>
    </w:p>
    <w:p w:rsidR="008878D5" w:rsidRDefault="008878D5">
      <w:pPr>
        <w:pStyle w:val="ConsPlusNormal"/>
        <w:spacing w:before="220"/>
        <w:ind w:firstLine="540"/>
        <w:jc w:val="both"/>
      </w:pPr>
      <w:r>
        <w:t>6)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8878D5" w:rsidRDefault="008878D5">
      <w:pPr>
        <w:pStyle w:val="ConsPlusNormal"/>
        <w:spacing w:before="220"/>
        <w:ind w:firstLine="540"/>
        <w:jc w:val="both"/>
      </w:pPr>
      <w:r>
        <w:t>7) ведомственная структура расходов бюджета на очередной финансовый год и плановый период;</w:t>
      </w:r>
    </w:p>
    <w:p w:rsidR="008878D5" w:rsidRDefault="008878D5">
      <w:pPr>
        <w:pStyle w:val="ConsPlusNormal"/>
        <w:spacing w:before="220"/>
        <w:ind w:firstLine="540"/>
        <w:jc w:val="both"/>
      </w:pPr>
      <w:r>
        <w:t>8) общий объем бюджетных ассигнований, направляемых на исполнение публичных нормативных обязательств на очередной финансовый год и плановый период;</w:t>
      </w:r>
    </w:p>
    <w:p w:rsidR="008878D5" w:rsidRDefault="008878D5">
      <w:pPr>
        <w:pStyle w:val="ConsPlusNormal"/>
        <w:spacing w:before="220"/>
        <w:ind w:firstLine="540"/>
        <w:jc w:val="both"/>
      </w:pPr>
      <w:r>
        <w:t>9) общий объем условно утверждаемых (утвержденных) расходов на первый год планового периода и на второй год планового периода;</w:t>
      </w:r>
    </w:p>
    <w:p w:rsidR="008878D5" w:rsidRDefault="008878D5">
      <w:pPr>
        <w:pStyle w:val="ConsPlusNormal"/>
        <w:spacing w:before="220"/>
        <w:ind w:firstLine="540"/>
        <w:jc w:val="both"/>
      </w:pPr>
      <w:r>
        <w:t>10) размер резервного фонда администрации города;</w:t>
      </w:r>
    </w:p>
    <w:p w:rsidR="008878D5" w:rsidRDefault="008878D5">
      <w:pPr>
        <w:pStyle w:val="ConsPlusNormal"/>
        <w:spacing w:before="220"/>
        <w:ind w:firstLine="540"/>
        <w:jc w:val="both"/>
      </w:pPr>
      <w:r>
        <w:t>11) источники финансирования дефицита бюджета города на очередной финансовый год и плановый период;</w:t>
      </w:r>
    </w:p>
    <w:p w:rsidR="008878D5" w:rsidRDefault="008878D5">
      <w:pPr>
        <w:pStyle w:val="ConsPlusNormal"/>
        <w:spacing w:before="220"/>
        <w:ind w:firstLine="540"/>
        <w:jc w:val="both"/>
      </w:pPr>
      <w:r>
        <w:t xml:space="preserve">12)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t>указанием</w:t>
      </w:r>
      <w:proofErr w:type="gramEnd"/>
      <w:r>
        <w:t xml:space="preserve"> в том числе верхнего предела долга по муниципальным гарантиям;</w:t>
      </w:r>
    </w:p>
    <w:p w:rsidR="008878D5" w:rsidRDefault="008878D5">
      <w:pPr>
        <w:pStyle w:val="ConsPlusNormal"/>
        <w:spacing w:before="220"/>
        <w:ind w:firstLine="540"/>
        <w:jc w:val="both"/>
      </w:pPr>
      <w:r>
        <w:t>13) программа муниципальных внутренних заимствований на очередной финансовый год и плановый период;</w:t>
      </w:r>
    </w:p>
    <w:p w:rsidR="008878D5" w:rsidRDefault="008878D5">
      <w:pPr>
        <w:pStyle w:val="ConsPlusNormal"/>
        <w:spacing w:before="220"/>
        <w:ind w:firstLine="540"/>
        <w:jc w:val="both"/>
      </w:pPr>
      <w:r>
        <w:t>14) программа муниципальных гарантий на очередной финансовый год и плановый период;</w:t>
      </w:r>
    </w:p>
    <w:p w:rsidR="008878D5" w:rsidRDefault="008878D5">
      <w:pPr>
        <w:pStyle w:val="ConsPlusNormal"/>
        <w:spacing w:before="220"/>
        <w:ind w:firstLine="540"/>
        <w:jc w:val="both"/>
      </w:pPr>
      <w:r>
        <w:t>15) предельный объем расходов на обслуживание муниципального долга на очередной финансовый год и плановый период;</w:t>
      </w:r>
    </w:p>
    <w:p w:rsidR="008878D5" w:rsidRDefault="008878D5">
      <w:pPr>
        <w:pStyle w:val="ConsPlusNormal"/>
        <w:spacing w:before="220"/>
        <w:ind w:firstLine="540"/>
        <w:jc w:val="both"/>
      </w:pPr>
      <w:r>
        <w:t>16)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8878D5" w:rsidRDefault="008878D5">
      <w:pPr>
        <w:pStyle w:val="ConsPlusNormal"/>
        <w:spacing w:before="220"/>
        <w:ind w:firstLine="540"/>
        <w:jc w:val="both"/>
      </w:pPr>
      <w:r>
        <w:t>17) бюджетные инвестиции, планируемые к предоставлению юридическим лицам, не являющимся муниципальными учреждениями или муниципальными унитарными предприятиями города, с указанием юридического лица, объема и цели выделенных бюджетных ассигнований;</w:t>
      </w:r>
    </w:p>
    <w:p w:rsidR="008878D5" w:rsidRDefault="008878D5">
      <w:pPr>
        <w:pStyle w:val="ConsPlusNormal"/>
        <w:spacing w:before="220"/>
        <w:ind w:firstLine="540"/>
        <w:jc w:val="both"/>
      </w:pPr>
      <w:r>
        <w:t>18) цели, на которые может быть предоставлен бюджетный кредит юридическим лицам, условия и порядок предоставления им бюджетных кредитов, бюджетные ассигнования для их предоставления на срок в пределах финансового года и на срок, выходящий за пределы финансового года, а также ограничения по получателям (заемщикам) бюджетных кредитов;</w:t>
      </w:r>
    </w:p>
    <w:p w:rsidR="008878D5" w:rsidRDefault="008878D5">
      <w:pPr>
        <w:pStyle w:val="ConsPlusNormal"/>
        <w:spacing w:before="220"/>
        <w:ind w:firstLine="540"/>
        <w:jc w:val="both"/>
      </w:pPr>
      <w:r>
        <w:t>19) объемы бюджетных ассигнований на реализацию муниципальных программ на очередной финансовый год и плановый период;</w:t>
      </w:r>
    </w:p>
    <w:p w:rsidR="008878D5" w:rsidRDefault="008878D5">
      <w:pPr>
        <w:pStyle w:val="ConsPlusNormal"/>
        <w:spacing w:before="220"/>
        <w:ind w:firstLine="540"/>
        <w:jc w:val="both"/>
      </w:pPr>
      <w:r>
        <w:t>20) объем бюджетных ассигнований для предоставления субсидий иным некоммерческим организациям, не являющимся муниципальными учреждениями;</w:t>
      </w:r>
    </w:p>
    <w:p w:rsidR="008878D5" w:rsidRDefault="008878D5">
      <w:pPr>
        <w:pStyle w:val="ConsPlusNormal"/>
        <w:spacing w:before="220"/>
        <w:ind w:firstLine="540"/>
        <w:jc w:val="both"/>
      </w:pPr>
      <w:r>
        <w:t>21) объем бюджетных ассигнований муниципального дорожного фонда Новокузнецкого городского округа;</w:t>
      </w:r>
    </w:p>
    <w:p w:rsidR="008878D5" w:rsidRDefault="008878D5">
      <w:pPr>
        <w:pStyle w:val="ConsPlusNormal"/>
        <w:spacing w:before="220"/>
        <w:ind w:firstLine="540"/>
        <w:jc w:val="both"/>
      </w:pPr>
      <w:r>
        <w:t xml:space="preserve">22) иные показатели, определенные Бюджетным </w:t>
      </w:r>
      <w:hyperlink r:id="rId32" w:history="1">
        <w:r>
          <w:rPr>
            <w:color w:val="0000FF"/>
          </w:rPr>
          <w:t>кодексом</w:t>
        </w:r>
      </w:hyperlink>
      <w:r>
        <w:t xml:space="preserve"> Российской Федерации, </w:t>
      </w:r>
      <w:r>
        <w:lastRenderedPageBreak/>
        <w:t>законами Кемеровской области и настоящим Положением.</w:t>
      </w:r>
    </w:p>
    <w:p w:rsidR="008878D5" w:rsidRDefault="008878D5">
      <w:pPr>
        <w:pStyle w:val="ConsPlusNormal"/>
        <w:ind w:firstLine="540"/>
        <w:jc w:val="both"/>
      </w:pPr>
    </w:p>
    <w:p w:rsidR="008878D5" w:rsidRDefault="008878D5">
      <w:pPr>
        <w:pStyle w:val="ConsPlusNormal"/>
        <w:ind w:firstLine="540"/>
        <w:jc w:val="both"/>
        <w:outlineLvl w:val="1"/>
      </w:pPr>
      <w:r>
        <w:t>Статья 5. Рассмотрение и утверждение проекта местного бюджета</w:t>
      </w:r>
    </w:p>
    <w:p w:rsidR="008878D5" w:rsidRDefault="008878D5">
      <w:pPr>
        <w:pStyle w:val="ConsPlusNormal"/>
        <w:ind w:firstLine="540"/>
        <w:jc w:val="both"/>
      </w:pPr>
    </w:p>
    <w:p w:rsidR="008878D5" w:rsidRDefault="008878D5">
      <w:pPr>
        <w:pStyle w:val="ConsPlusNormal"/>
        <w:ind w:firstLine="540"/>
        <w:jc w:val="both"/>
      </w:pPr>
      <w:r>
        <w:t>1. Городской Совет народных депутатов рассматривает проект местного бюджета на очередной финансовый год и плановый период в двух чтениях.</w:t>
      </w:r>
    </w:p>
    <w:p w:rsidR="008878D5" w:rsidRDefault="008878D5">
      <w:pPr>
        <w:pStyle w:val="ConsPlusNormal"/>
        <w:spacing w:before="220"/>
        <w:ind w:firstLine="540"/>
        <w:jc w:val="both"/>
      </w:pPr>
      <w:r>
        <w:t>2. Внесенный проект местного бюджета направляется на рассмотрение в комитеты, комиссии, а также депутатам городского Совета народных депутатов, которые готовят свои замечания, предложения и поправки по представленному проекту и направляют их в комитет по бюджету, налогам и финансам городского Совета народных депутатов для подготовки заключения по указанному проекту.</w:t>
      </w:r>
    </w:p>
    <w:p w:rsidR="008878D5" w:rsidRDefault="008878D5">
      <w:pPr>
        <w:pStyle w:val="ConsPlusNormal"/>
        <w:spacing w:before="220"/>
        <w:ind w:firstLine="540"/>
        <w:jc w:val="both"/>
      </w:pPr>
      <w:r>
        <w:t>3. При рассмотрении городским Советом народных депутатов проекта местного бюджета на очередной финансовый год и плановый период в первом чтении заслушивается бюджетное послание Главы города.</w:t>
      </w:r>
    </w:p>
    <w:p w:rsidR="008878D5" w:rsidRDefault="008878D5">
      <w:pPr>
        <w:pStyle w:val="ConsPlusNormal"/>
        <w:spacing w:before="220"/>
        <w:ind w:firstLine="540"/>
        <w:jc w:val="both"/>
      </w:pPr>
      <w:r>
        <w:t>При рассмотрении проекта бюджета города на очередной финансовый год и плановый период в первом чтении принимается решение городского Совета народных депутатов о принятии бюджета города в первом чтении либо о его отклонении.</w:t>
      </w:r>
    </w:p>
    <w:p w:rsidR="008878D5" w:rsidRDefault="008878D5">
      <w:pPr>
        <w:pStyle w:val="ConsPlusNormal"/>
        <w:spacing w:before="220"/>
        <w:ind w:firstLine="540"/>
        <w:jc w:val="both"/>
      </w:pPr>
      <w:r>
        <w:t xml:space="preserve">4. </w:t>
      </w:r>
      <w:proofErr w:type="gramStart"/>
      <w:r>
        <w:t>В случае принятия проекта местного бюджета в первом чтении городской Совет народных депутатов поручает комитету по бюджету, налогам и финансам городского Совета народных депутатов и администрации города подготовить проект местного бюджета ко второму чтению, устанавливает сроки для учета и внесения замечаний и предложений по указанному проекту и определяет дату рассмотрения проекта бюджета города во втором чтении.</w:t>
      </w:r>
      <w:proofErr w:type="gramEnd"/>
    </w:p>
    <w:p w:rsidR="008878D5" w:rsidRDefault="008878D5">
      <w:pPr>
        <w:pStyle w:val="ConsPlusNormal"/>
        <w:spacing w:before="220"/>
        <w:ind w:firstLine="540"/>
        <w:jc w:val="both"/>
      </w:pPr>
      <w:r>
        <w:t xml:space="preserve">5. При принятии проекта местного бюджета в первом чтении утверждаются основные характеристики местного бюджета в соответствии с </w:t>
      </w:r>
      <w:hyperlink w:anchor="P174" w:history="1">
        <w:r>
          <w:rPr>
            <w:color w:val="0000FF"/>
          </w:rPr>
          <w:t>пунктом 4 статьи 4</w:t>
        </w:r>
      </w:hyperlink>
      <w:r>
        <w:t xml:space="preserve"> настоящего Положения, а также:</w:t>
      </w:r>
    </w:p>
    <w:p w:rsidR="008878D5" w:rsidRDefault="008878D5">
      <w:pPr>
        <w:pStyle w:val="ConsPlusNormal"/>
        <w:spacing w:before="220"/>
        <w:ind w:firstLine="540"/>
        <w:jc w:val="both"/>
      </w:pPr>
      <w:r>
        <w:t>- общий объем условно утверждаемых (утвержденных) расходов на первый и второй годы планового периода;</w:t>
      </w:r>
    </w:p>
    <w:p w:rsidR="008878D5" w:rsidRDefault="008878D5">
      <w:pPr>
        <w:pStyle w:val="ConsPlusNormal"/>
        <w:spacing w:before="220"/>
        <w:ind w:firstLine="540"/>
        <w:jc w:val="both"/>
      </w:pPr>
      <w:r>
        <w:t>- источники финансирования дефицита бюджета города на очередной финансовый год и плановый период;</w:t>
      </w:r>
    </w:p>
    <w:p w:rsidR="008878D5" w:rsidRDefault="008878D5">
      <w:pPr>
        <w:pStyle w:val="ConsPlusNormal"/>
        <w:spacing w:before="220"/>
        <w:ind w:firstLine="540"/>
        <w:jc w:val="both"/>
      </w:pPr>
      <w:r>
        <w:t xml:space="preserve">-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t>указанием</w:t>
      </w:r>
      <w:proofErr w:type="gramEnd"/>
      <w:r>
        <w:t xml:space="preserve"> в том числе верхнего предела долга по муниципальным гарантиям.</w:t>
      </w:r>
    </w:p>
    <w:p w:rsidR="008878D5" w:rsidRDefault="008878D5">
      <w:pPr>
        <w:pStyle w:val="ConsPlusNormal"/>
        <w:spacing w:before="220"/>
        <w:ind w:firstLine="540"/>
        <w:jc w:val="both"/>
      </w:pPr>
      <w:bookmarkStart w:id="7" w:name="P210"/>
      <w:bookmarkEnd w:id="7"/>
      <w:r>
        <w:t xml:space="preserve">6. В случае отклонения проекта местного бюджета в первом чтении городской Совет народных депутатов передает проект местного бюджета в согласительную комиссию, состоящую из представителей городского Совета народных депутатов и администрации города (далее - стороны), для разработки согласованного варианта основных характеристик местного бюджета с учетом предложений Финансового управления либо возвращает проект местного бюджета на доработку с указанием причин отклонения и рекомендациями </w:t>
      </w:r>
      <w:proofErr w:type="gramStart"/>
      <w:r>
        <w:t>по</w:t>
      </w:r>
      <w:proofErr w:type="gramEnd"/>
      <w:r>
        <w:t xml:space="preserve"> </w:t>
      </w:r>
      <w:proofErr w:type="gramStart"/>
      <w:r>
        <w:t>его</w:t>
      </w:r>
      <w:proofErr w:type="gramEnd"/>
      <w:r>
        <w:t xml:space="preserve"> доработке.</w:t>
      </w:r>
    </w:p>
    <w:p w:rsidR="008878D5" w:rsidRDefault="008878D5">
      <w:pPr>
        <w:pStyle w:val="ConsPlusNormal"/>
        <w:spacing w:before="220"/>
        <w:ind w:firstLine="540"/>
        <w:jc w:val="both"/>
      </w:pPr>
      <w:r>
        <w:t>7. Состав представителей городского Совета народных депутатов в согласительной комиссии утверждается председателем городского Совета народных депутатов, состав представителей администрации города в согласительной комиссии утверждается распоряжением администрации города.</w:t>
      </w:r>
    </w:p>
    <w:p w:rsidR="008878D5" w:rsidRDefault="008878D5">
      <w:pPr>
        <w:pStyle w:val="ConsPlusNormal"/>
        <w:spacing w:before="220"/>
        <w:ind w:firstLine="540"/>
        <w:jc w:val="both"/>
      </w:pPr>
      <w:r>
        <w:t>Число представителей городского Совета народных депутатов и администрации города в согласительной комиссии должно быть равным.</w:t>
      </w:r>
    </w:p>
    <w:p w:rsidR="008878D5" w:rsidRDefault="008878D5">
      <w:pPr>
        <w:pStyle w:val="ConsPlusNormal"/>
        <w:spacing w:before="220"/>
        <w:ind w:firstLine="540"/>
        <w:jc w:val="both"/>
      </w:pPr>
      <w:r>
        <w:lastRenderedPageBreak/>
        <w:t xml:space="preserve">Согласительная комиссия в течение десяти дней со дня принятия решения городского Совета народных депутатов об отклонении проекта бюджета города в первом чтении и передаче его в согласительную комиссию </w:t>
      </w:r>
      <w:proofErr w:type="gramStart"/>
      <w:r>
        <w:t>разрабатывает согласованный вариант основных характеристик проекта местного бюджета и принимает</w:t>
      </w:r>
      <w:proofErr w:type="gramEnd"/>
      <w:r>
        <w:t xml:space="preserve"> соответствующее решение. Заседание согласительной комиссии считается правомочным, если на нем присутствуют не менее двух третей представителей каждой из сторон.</w:t>
      </w:r>
    </w:p>
    <w:p w:rsidR="008878D5" w:rsidRDefault="008878D5">
      <w:pPr>
        <w:pStyle w:val="ConsPlusNormal"/>
        <w:spacing w:before="220"/>
        <w:ind w:firstLine="540"/>
        <w:jc w:val="both"/>
      </w:pPr>
      <w:r>
        <w:t xml:space="preserve">Решение согласительной комиссии </w:t>
      </w:r>
      <w:proofErr w:type="gramStart"/>
      <w:r>
        <w:t>принимается раздельным голосованием членов согласительной комиссии каждой из сторон и считается</w:t>
      </w:r>
      <w:proofErr w:type="gramEnd"/>
      <w:r>
        <w:t xml:space="preserve"> принятым стороной, если за него проголосовали большинство от числа присутствующих на заседании представителей данной стороны.</w:t>
      </w:r>
    </w:p>
    <w:p w:rsidR="008878D5" w:rsidRDefault="008878D5">
      <w:pPr>
        <w:pStyle w:val="ConsPlusNormal"/>
        <w:spacing w:before="220"/>
        <w:ind w:firstLine="540"/>
        <w:jc w:val="both"/>
      </w:pPr>
      <w:r>
        <w:t>Результаты голосования каждой стороны принимаются за один голос. Решение считается принятым согласительной комиссией, если за него проголосовали обе стороны. Решение, против которого возражает хотя бы одна из сторон, считается несогласованным.</w:t>
      </w:r>
    </w:p>
    <w:p w:rsidR="008878D5" w:rsidRDefault="008878D5">
      <w:pPr>
        <w:pStyle w:val="ConsPlusNormal"/>
        <w:spacing w:before="220"/>
        <w:ind w:firstLine="540"/>
        <w:jc w:val="both"/>
      </w:pPr>
      <w:r>
        <w:t>По окончании работы согласительная комиссия в течение двух дней представляет уточненный проект местного бюджета в городской Совет народных депутатов на рассмотрение в первом чтении. Позиции, по которым согласительная комиссия не выработала согласованного решения, также выносятся на рассмотрение городского Совета народных депутатов.</w:t>
      </w:r>
    </w:p>
    <w:p w:rsidR="008878D5" w:rsidRDefault="008878D5">
      <w:pPr>
        <w:pStyle w:val="ConsPlusNormal"/>
        <w:spacing w:before="220"/>
        <w:ind w:firstLine="540"/>
        <w:jc w:val="both"/>
      </w:pPr>
      <w:r>
        <w:t>8. В случае отклонения в первом чтении проекта местного бюджета и возвращения его на доработку Финансовое управление в течение десяти дней со дня принятия городским Советом народных депутатов соответствующего решения дорабатывает проект местного бюджета с учетом рекомендаций, изложенных в заключени</w:t>
      </w:r>
      <w:proofErr w:type="gramStart"/>
      <w:r>
        <w:t>и</w:t>
      </w:r>
      <w:proofErr w:type="gramEnd"/>
      <w:r>
        <w:t xml:space="preserve"> городского Совета народных депутатов.</w:t>
      </w:r>
    </w:p>
    <w:p w:rsidR="008878D5" w:rsidRDefault="008878D5">
      <w:pPr>
        <w:pStyle w:val="ConsPlusNormal"/>
        <w:spacing w:before="220"/>
        <w:ind w:firstLine="540"/>
        <w:jc w:val="both"/>
      </w:pPr>
      <w:r>
        <w:t>После устранения замечаний Глава города вновь вносит проект бюджета города на рассмотрение городского Совета народных депутатов в первом чтении.</w:t>
      </w:r>
    </w:p>
    <w:p w:rsidR="008878D5" w:rsidRDefault="008878D5">
      <w:pPr>
        <w:pStyle w:val="ConsPlusNormal"/>
        <w:spacing w:before="220"/>
        <w:ind w:firstLine="540"/>
        <w:jc w:val="both"/>
      </w:pPr>
      <w:r>
        <w:t>9. Городской Совет народных депутатов рассматривает доработанный проект местного бюджета в первом чтении в течение семи дней со дня его повторного внесения.</w:t>
      </w:r>
    </w:p>
    <w:p w:rsidR="008878D5" w:rsidRDefault="008878D5">
      <w:pPr>
        <w:pStyle w:val="ConsPlusNormal"/>
        <w:spacing w:before="220"/>
        <w:ind w:firstLine="540"/>
        <w:jc w:val="both"/>
      </w:pPr>
      <w:r>
        <w:t xml:space="preserve">10. Если городской Совет народных депутатов не принимает решение об утверждении проекта бюджета города в первом чтении по итогам работы согласительной комиссии или после доработки его Финансовым управлением, проект местного бюджета </w:t>
      </w:r>
      <w:proofErr w:type="gramStart"/>
      <w:r>
        <w:t>считается повторно отклоненным в первом чтении и городской Совет народных депутатов реализует</w:t>
      </w:r>
      <w:proofErr w:type="gramEnd"/>
      <w:r>
        <w:t xml:space="preserve"> одно из полномочий, предусмотренных </w:t>
      </w:r>
      <w:hyperlink w:anchor="P210" w:history="1">
        <w:r>
          <w:rPr>
            <w:color w:val="0000FF"/>
          </w:rPr>
          <w:t>пунктом 6</w:t>
        </w:r>
      </w:hyperlink>
      <w:r>
        <w:t xml:space="preserve"> настоящей статьи.</w:t>
      </w:r>
    </w:p>
    <w:p w:rsidR="008878D5" w:rsidRDefault="008878D5">
      <w:pPr>
        <w:pStyle w:val="ConsPlusNormal"/>
        <w:spacing w:before="220"/>
        <w:ind w:firstLine="540"/>
        <w:jc w:val="both"/>
      </w:pPr>
      <w:r>
        <w:t>11. На том же заседании, на котором принимается бюджет города на очередной финансовый год и плановый период в первом чтении, городским Советом народных депутатов принимается решение о назначении публичных слушаний по проекту бюджета города, порядок организации и проведения которых устанавливается городским Советом народных депутатов.</w:t>
      </w:r>
    </w:p>
    <w:p w:rsidR="008878D5" w:rsidRDefault="008878D5">
      <w:pPr>
        <w:pStyle w:val="ConsPlusNormal"/>
        <w:spacing w:before="220"/>
        <w:ind w:firstLine="540"/>
        <w:jc w:val="both"/>
      </w:pPr>
      <w:r>
        <w:t>12. После принятия проекта бюджета города в первом чтении комитеты, комиссии и депутаты продолжают работать над замечаниями, предложениями и поправками к проекту бюджета города, которые должны быть учтены при принятии бюджета города во втором чтении. Предложения комитетов, комиссий и депутатов в двухнедельный срок после принятия проекта бюджета города в первом чтении направляются в письменном виде в комитет по бюджету, налогам и финансам городского Совета народных депутатов.</w:t>
      </w:r>
    </w:p>
    <w:p w:rsidR="008878D5" w:rsidRDefault="008878D5">
      <w:pPr>
        <w:pStyle w:val="ConsPlusNormal"/>
        <w:spacing w:before="220"/>
        <w:ind w:firstLine="540"/>
        <w:jc w:val="both"/>
      </w:pPr>
      <w:r>
        <w:t xml:space="preserve">Комитет по бюджету, налогам и финансам городского Совета народных депутатов в срок не более 7 дней систематизирует представленные предложения и поправки, </w:t>
      </w:r>
      <w:proofErr w:type="gramStart"/>
      <w:r>
        <w:t>рассматривает и дорабатывает</w:t>
      </w:r>
      <w:proofErr w:type="gramEnd"/>
      <w:r>
        <w:t xml:space="preserve"> их с участием представителей администрации города, Финансового управления и представляет их на рассмотрение городского Совета народных депутатов.</w:t>
      </w:r>
    </w:p>
    <w:p w:rsidR="008878D5" w:rsidRDefault="008878D5">
      <w:pPr>
        <w:pStyle w:val="ConsPlusNormal"/>
        <w:spacing w:before="220"/>
        <w:ind w:firstLine="540"/>
        <w:jc w:val="both"/>
      </w:pPr>
      <w:r>
        <w:t xml:space="preserve">13. Проект бюджета города с пояснительной запиской, вносимый на рассмотрение </w:t>
      </w:r>
      <w:r>
        <w:lastRenderedPageBreak/>
        <w:t xml:space="preserve">городского Совета народных депутатов во втором чтении, одновременно представляется в Комитет городского контроля для проведения экспертизы проекта местного бюджета. Одновременно с проектом бюджета в Комитет городского контроля также представляются документы и материалы, указанные в </w:t>
      </w:r>
      <w:hyperlink w:anchor="P160" w:history="1">
        <w:r>
          <w:rPr>
            <w:color w:val="0000FF"/>
          </w:rPr>
          <w:t>подпунктах 1</w:t>
        </w:r>
      </w:hyperlink>
      <w:r>
        <w:t xml:space="preserve">, </w:t>
      </w:r>
      <w:hyperlink w:anchor="P161" w:history="1">
        <w:r>
          <w:rPr>
            <w:color w:val="0000FF"/>
          </w:rPr>
          <w:t>2</w:t>
        </w:r>
      </w:hyperlink>
      <w:r>
        <w:t xml:space="preserve">, </w:t>
      </w:r>
      <w:hyperlink w:anchor="P162" w:history="1">
        <w:r>
          <w:rPr>
            <w:color w:val="0000FF"/>
          </w:rPr>
          <w:t>3</w:t>
        </w:r>
      </w:hyperlink>
      <w:r>
        <w:t xml:space="preserve">, </w:t>
      </w:r>
      <w:hyperlink w:anchor="P168" w:history="1">
        <w:r>
          <w:rPr>
            <w:color w:val="0000FF"/>
          </w:rPr>
          <w:t>9</w:t>
        </w:r>
      </w:hyperlink>
      <w:r>
        <w:t xml:space="preserve"> и </w:t>
      </w:r>
      <w:hyperlink w:anchor="P169" w:history="1">
        <w:r>
          <w:rPr>
            <w:color w:val="0000FF"/>
          </w:rPr>
          <w:t>10 пункта 2 статьи 4</w:t>
        </w:r>
      </w:hyperlink>
      <w:r>
        <w:t xml:space="preserve"> настоящего Положения.</w:t>
      </w:r>
    </w:p>
    <w:p w:rsidR="008878D5" w:rsidRDefault="008878D5">
      <w:pPr>
        <w:pStyle w:val="ConsPlusNormal"/>
        <w:spacing w:before="220"/>
        <w:ind w:firstLine="540"/>
        <w:jc w:val="both"/>
      </w:pPr>
      <w:r>
        <w:t xml:space="preserve">Комитет городского контроля </w:t>
      </w:r>
      <w:proofErr w:type="gramStart"/>
      <w:r>
        <w:t>готовит заключение на проект бюджета города на очередной финансовый год и плановый период в течение 14 дней со дня внесения Главой города проекта местного бюджета на рассмотрение городского Совета народных депутатов во втором чтении и направляет</w:t>
      </w:r>
      <w:proofErr w:type="gramEnd"/>
      <w:r>
        <w:t xml:space="preserve"> его в городской Совет народных депутатов и Главе города.</w:t>
      </w:r>
    </w:p>
    <w:p w:rsidR="008878D5" w:rsidRDefault="008878D5">
      <w:pPr>
        <w:pStyle w:val="ConsPlusNormal"/>
        <w:spacing w:before="220"/>
        <w:ind w:firstLine="540"/>
        <w:jc w:val="both"/>
      </w:pPr>
      <w:r>
        <w:t xml:space="preserve">14. Проект бюджета города, вносимый на рассмотрение городского Совета народных депутатов во втором чтении, подлежит официальному опубликованию. Во втором чтении проект бюджета города </w:t>
      </w:r>
      <w:proofErr w:type="gramStart"/>
      <w:r>
        <w:t>принимается окончательно и утверждается</w:t>
      </w:r>
      <w:proofErr w:type="gramEnd"/>
      <w:r>
        <w:t xml:space="preserve"> соответствующим решением городского Совета народных депутатов.</w:t>
      </w:r>
    </w:p>
    <w:p w:rsidR="008878D5" w:rsidRDefault="008878D5">
      <w:pPr>
        <w:pStyle w:val="ConsPlusNormal"/>
        <w:spacing w:before="220"/>
        <w:ind w:firstLine="540"/>
        <w:jc w:val="both"/>
      </w:pPr>
      <w:r>
        <w:t xml:space="preserve">15. Принятое городским Советом народных депутатов решение об утверждении бюджета города на очередной финансовый год и плановый период </w:t>
      </w:r>
      <w:proofErr w:type="gramStart"/>
      <w:r>
        <w:t>визируется председателем городского Совета народных депутатов и в течение десяти дней со дня принятия направляется</w:t>
      </w:r>
      <w:proofErr w:type="gramEnd"/>
      <w:r>
        <w:t xml:space="preserve"> Главе города для подписания и обнародования.</w:t>
      </w:r>
    </w:p>
    <w:p w:rsidR="008878D5" w:rsidRDefault="008878D5">
      <w:pPr>
        <w:pStyle w:val="ConsPlusNormal"/>
        <w:spacing w:before="220"/>
        <w:ind w:firstLine="540"/>
        <w:jc w:val="both"/>
      </w:pPr>
      <w:r>
        <w:t xml:space="preserve">Глава города в течение 10 календарных дней со дня поступления решения городского Совета народных депутатов о бюджете города на очередной финансовый год и плановый период, принятого городским Советом народных депутатов, </w:t>
      </w:r>
      <w:proofErr w:type="gramStart"/>
      <w:r>
        <w:t>подписывает и обнародует</w:t>
      </w:r>
      <w:proofErr w:type="gramEnd"/>
      <w:r>
        <w:t xml:space="preserve"> его.</w:t>
      </w:r>
    </w:p>
    <w:p w:rsidR="008878D5" w:rsidRDefault="008878D5">
      <w:pPr>
        <w:pStyle w:val="ConsPlusNormal"/>
        <w:spacing w:before="220"/>
        <w:ind w:firstLine="540"/>
        <w:jc w:val="both"/>
      </w:pPr>
      <w:r>
        <w:t xml:space="preserve">16. Решение о бюджете города должно быть </w:t>
      </w:r>
      <w:proofErr w:type="gramStart"/>
      <w:r>
        <w:t>рассмотрено и утверждено</w:t>
      </w:r>
      <w:proofErr w:type="gramEnd"/>
      <w:r>
        <w:t xml:space="preserve"> городским Советом народных депутатов, подписано и обнародовано Главой города до начала очередного финансового года.</w:t>
      </w:r>
    </w:p>
    <w:p w:rsidR="008878D5" w:rsidRDefault="008878D5">
      <w:pPr>
        <w:pStyle w:val="ConsPlusNormal"/>
        <w:spacing w:before="220"/>
        <w:ind w:firstLine="540"/>
        <w:jc w:val="both"/>
      </w:pPr>
      <w:r>
        <w:t>Органы местного самоуправления Новокузнецкого городского округа обязаны принимать все возможные меры в рамках своей компетенции по обеспечению своевременного рассмотрения, утверждения, подписания и обнародования решения о бюджете города.</w:t>
      </w:r>
    </w:p>
    <w:p w:rsidR="008878D5" w:rsidRDefault="008878D5">
      <w:pPr>
        <w:pStyle w:val="ConsPlusNormal"/>
        <w:spacing w:before="220"/>
        <w:ind w:firstLine="540"/>
        <w:jc w:val="both"/>
      </w:pPr>
      <w:bookmarkStart w:id="8" w:name="P231"/>
      <w:bookmarkEnd w:id="8"/>
      <w:r>
        <w:t xml:space="preserve">17. В </w:t>
      </w:r>
      <w:proofErr w:type="gramStart"/>
      <w:r>
        <w:t>случае</w:t>
      </w:r>
      <w:proofErr w:type="gramEnd"/>
      <w:r>
        <w:t xml:space="preserve"> если решение о бюджете города на очередной финансовый год не вступило в силу с начала текущего финансового года, вводится режим временного управления бюджетом, в рамках которого:</w:t>
      </w:r>
    </w:p>
    <w:p w:rsidR="008878D5" w:rsidRDefault="008878D5">
      <w:pPr>
        <w:pStyle w:val="ConsPlusNormal"/>
        <w:spacing w:before="220"/>
        <w:ind w:firstLine="540"/>
        <w:jc w:val="both"/>
      </w:pPr>
      <w:r>
        <w:t>- Финансовое управление вправе ежемесячно доводить до главных распорядителей средств местного бюджета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8878D5" w:rsidRDefault="008878D5">
      <w:pPr>
        <w:pStyle w:val="ConsPlusNormal"/>
        <w:spacing w:before="220"/>
        <w:ind w:firstLine="540"/>
        <w:jc w:val="both"/>
      </w:pPr>
      <w:r>
        <w:t>- иные показатели, определяемые решением о бюджете города, применяются в размерах (нормативах) и порядке, которые были установлены решением о бюджете города на отчетный финансовый год.</w:t>
      </w:r>
    </w:p>
    <w:p w:rsidR="008878D5" w:rsidRDefault="008878D5">
      <w:pPr>
        <w:pStyle w:val="ConsPlusNormal"/>
        <w:spacing w:before="220"/>
        <w:ind w:firstLine="540"/>
        <w:jc w:val="both"/>
      </w:pPr>
      <w:bookmarkStart w:id="9" w:name="P234"/>
      <w:bookmarkEnd w:id="9"/>
      <w:r>
        <w:t xml:space="preserve">18. Если решение о бюджете города на очередной финансовый год и плановый период не вступило в силу через три месяца после начала финансового года, Финансовое управление организует исполнение бюджета при соблюдении условий, определенных </w:t>
      </w:r>
      <w:hyperlink w:anchor="P231" w:history="1">
        <w:r>
          <w:rPr>
            <w:color w:val="0000FF"/>
          </w:rPr>
          <w:t>пунктом 17</w:t>
        </w:r>
      </w:hyperlink>
      <w:r>
        <w:t xml:space="preserve"> настоящей статьи.</w:t>
      </w:r>
    </w:p>
    <w:p w:rsidR="008878D5" w:rsidRDefault="008878D5">
      <w:pPr>
        <w:pStyle w:val="ConsPlusNormal"/>
        <w:spacing w:before="220"/>
        <w:ind w:firstLine="540"/>
        <w:jc w:val="both"/>
      </w:pPr>
      <w:r>
        <w:t>При этом Финансовое управление не имеет права:</w:t>
      </w:r>
    </w:p>
    <w:p w:rsidR="008878D5" w:rsidRDefault="008878D5">
      <w:pPr>
        <w:pStyle w:val="ConsPlusNormal"/>
        <w:spacing w:before="220"/>
        <w:ind w:firstLine="540"/>
        <w:jc w:val="both"/>
      </w:pPr>
      <w:r>
        <w:t>- доводить лимиты бюджетных обязательств и бюджетные ассигнования на бюджетные инвестиции и субсидии юридическим и физическим лицам;</w:t>
      </w:r>
    </w:p>
    <w:p w:rsidR="008878D5" w:rsidRDefault="008878D5">
      <w:pPr>
        <w:pStyle w:val="ConsPlusNormal"/>
        <w:spacing w:before="220"/>
        <w:ind w:firstLine="540"/>
        <w:jc w:val="both"/>
      </w:pPr>
      <w:r>
        <w:lastRenderedPageBreak/>
        <w:t>- предоставлять бюджетные кредиты;</w:t>
      </w:r>
    </w:p>
    <w:p w:rsidR="008878D5" w:rsidRDefault="008878D5">
      <w:pPr>
        <w:pStyle w:val="ConsPlusNormal"/>
        <w:spacing w:before="220"/>
        <w:ind w:firstLine="540"/>
        <w:jc w:val="both"/>
      </w:pPr>
      <w:r>
        <w:t>- осуществлять заимствования в размере более одной восьмой объема заимствований предыдущего финансового года в расчете на квартал;</w:t>
      </w:r>
    </w:p>
    <w:p w:rsidR="008878D5" w:rsidRDefault="008878D5">
      <w:pPr>
        <w:pStyle w:val="ConsPlusNormal"/>
        <w:spacing w:before="220"/>
        <w:ind w:firstLine="540"/>
        <w:jc w:val="both"/>
      </w:pPr>
      <w:r>
        <w:t>- формировать резервный фонд администрации города.</w:t>
      </w:r>
    </w:p>
    <w:p w:rsidR="008878D5" w:rsidRDefault="008878D5">
      <w:pPr>
        <w:pStyle w:val="ConsPlusNormal"/>
        <w:spacing w:before="220"/>
        <w:ind w:firstLine="540"/>
        <w:jc w:val="both"/>
      </w:pPr>
      <w:r>
        <w:t xml:space="preserve">19. Указанные в </w:t>
      </w:r>
      <w:hyperlink w:anchor="P231" w:history="1">
        <w:r>
          <w:rPr>
            <w:color w:val="0000FF"/>
          </w:rPr>
          <w:t>пунктах 17</w:t>
        </w:r>
      </w:hyperlink>
      <w:r>
        <w:t xml:space="preserve"> и </w:t>
      </w:r>
      <w:hyperlink w:anchor="P234" w:history="1">
        <w:r>
          <w:rPr>
            <w:color w:val="0000FF"/>
          </w:rPr>
          <w:t>18</w:t>
        </w:r>
      </w:hyperlink>
      <w:r>
        <w:t xml:space="preserve">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8878D5" w:rsidRDefault="008878D5">
      <w:pPr>
        <w:pStyle w:val="ConsPlusNormal"/>
        <w:spacing w:before="220"/>
        <w:ind w:firstLine="540"/>
        <w:jc w:val="both"/>
      </w:pPr>
      <w:r>
        <w:t xml:space="preserve">20. </w:t>
      </w:r>
      <w:proofErr w:type="gramStart"/>
      <w:r>
        <w:t xml:space="preserve">Если решение о бюджете города вступает в силу после начала текущего финансового года и исполнение бюджета города до вступления в силу указанного решения осуществляется в соответствии с </w:t>
      </w:r>
      <w:hyperlink w:anchor="P231" w:history="1">
        <w:r>
          <w:rPr>
            <w:color w:val="0000FF"/>
          </w:rPr>
          <w:t>пунктами 17</w:t>
        </w:r>
      </w:hyperlink>
      <w:r>
        <w:t xml:space="preserve"> и </w:t>
      </w:r>
      <w:hyperlink w:anchor="P234" w:history="1">
        <w:r>
          <w:rPr>
            <w:color w:val="0000FF"/>
          </w:rPr>
          <w:t>18</w:t>
        </w:r>
      </w:hyperlink>
      <w:r>
        <w:t xml:space="preserve"> настоящей статьи, Глава города в течение одного месяца со дня вступления в силу указанного решения представляет на рассмотрение и утверждение городского Совета народных депутатов проект решения о внесении изменений</w:t>
      </w:r>
      <w:proofErr w:type="gramEnd"/>
      <w:r>
        <w:t xml:space="preserve"> и дополнений в решение о бюджете Новокузнецкого городского округа, уточняющего показатели местного бюджета с учетом результатов его исполнения за период временного управления бюджетом.</w:t>
      </w:r>
    </w:p>
    <w:p w:rsidR="008878D5" w:rsidRDefault="008878D5">
      <w:pPr>
        <w:pStyle w:val="ConsPlusNormal"/>
        <w:ind w:firstLine="540"/>
        <w:jc w:val="both"/>
      </w:pPr>
    </w:p>
    <w:p w:rsidR="008878D5" w:rsidRDefault="008878D5">
      <w:pPr>
        <w:pStyle w:val="ConsPlusNormal"/>
        <w:ind w:firstLine="540"/>
        <w:jc w:val="both"/>
        <w:outlineLvl w:val="1"/>
      </w:pPr>
      <w:r>
        <w:t>Статья 6. Исполнение бюджета города</w:t>
      </w:r>
    </w:p>
    <w:p w:rsidR="008878D5" w:rsidRDefault="008878D5">
      <w:pPr>
        <w:pStyle w:val="ConsPlusNormal"/>
        <w:ind w:firstLine="540"/>
        <w:jc w:val="both"/>
      </w:pPr>
    </w:p>
    <w:p w:rsidR="008878D5" w:rsidRDefault="008878D5">
      <w:pPr>
        <w:pStyle w:val="ConsPlusNormal"/>
        <w:ind w:firstLine="540"/>
        <w:jc w:val="both"/>
      </w:pPr>
      <w:r>
        <w:t xml:space="preserve">1. </w:t>
      </w:r>
      <w:proofErr w:type="gramStart"/>
      <w:r>
        <w:t xml:space="preserve">Бюджет города исполняется в соответствии с Бюджетным </w:t>
      </w:r>
      <w:hyperlink r:id="rId33" w:history="1">
        <w:r>
          <w:rPr>
            <w:color w:val="0000FF"/>
          </w:rPr>
          <w:t>кодексом</w:t>
        </w:r>
      </w:hyperlink>
      <w:r>
        <w:t xml:space="preserve"> Российской Федерации, иными федеральными законами, законами Кемеровской области, решением городского Совета народных депутатов о бюджете Новокузнецкого городского округа на очередной финансовый год и плановый период, настоящим Положением и другими нормативными правовыми актами органов местного самоуправления Новокузнецкого городского округа по вопросам организации исполнения и исполнения местного бюджета.</w:t>
      </w:r>
      <w:proofErr w:type="gramEnd"/>
    </w:p>
    <w:p w:rsidR="008878D5" w:rsidRDefault="008878D5">
      <w:pPr>
        <w:pStyle w:val="ConsPlusNormal"/>
        <w:spacing w:before="220"/>
        <w:ind w:firstLine="540"/>
        <w:jc w:val="both"/>
      </w:pPr>
      <w:r>
        <w:t xml:space="preserve">2. Исполнение местного бюджета обеспечивается администрацией города. В </w:t>
      </w:r>
      <w:proofErr w:type="gramStart"/>
      <w:r>
        <w:t>соответствии</w:t>
      </w:r>
      <w:proofErr w:type="gramEnd"/>
      <w:r>
        <w:t xml:space="preserve"> с соглашением организация исполнения местного бюджета, его непосредственное исполнение, управление счетом бюджета Новокузнецкого городского округа и бюджетными средствами возлагаются на Финансовое управление.</w:t>
      </w:r>
    </w:p>
    <w:p w:rsidR="008878D5" w:rsidRDefault="008878D5">
      <w:pPr>
        <w:pStyle w:val="ConsPlusNormal"/>
        <w:spacing w:before="220"/>
        <w:ind w:firstLine="540"/>
        <w:jc w:val="both"/>
      </w:pPr>
      <w:r>
        <w:t>3. Бюджет города исполняется на основе единства кассы и подведомственности расходов.</w:t>
      </w:r>
    </w:p>
    <w:p w:rsidR="008878D5" w:rsidRDefault="008878D5">
      <w:pPr>
        <w:pStyle w:val="ConsPlusNormal"/>
        <w:spacing w:before="220"/>
        <w:ind w:firstLine="540"/>
        <w:jc w:val="both"/>
      </w:pPr>
      <w:proofErr w:type="gramStart"/>
      <w:r>
        <w:t>Принцип единства кассы означает зачисление всех кассовых поступлений и осуществление всех кассовых выплат с единого счета бюджета города, за исключением операций по исполнению местного бюджета, осуществляемых в соответствии с муниципальными правовыми актами органов местного самоуправления Новокузнецкого городского округа за пределами территории муниципального образования, а также операций, осуществляемых в соответствии с валютным законодательством Российской Федерации.</w:t>
      </w:r>
      <w:proofErr w:type="gramEnd"/>
    </w:p>
    <w:p w:rsidR="008878D5" w:rsidRDefault="008878D5">
      <w:pPr>
        <w:pStyle w:val="ConsPlusNormal"/>
        <w:spacing w:before="220"/>
        <w:ind w:firstLine="540"/>
        <w:jc w:val="both"/>
      </w:pPr>
      <w:r>
        <w:t>Принцип подведомственности расходов бюджета означает, что получатели средств местного бюджета вправе получать бюджетные ассигнования и лимиты бюджетных обязательств только от главного распорядителя (распорядителя) средств местного бюджета, в ведении которого они находятся.</w:t>
      </w:r>
    </w:p>
    <w:p w:rsidR="008878D5" w:rsidRDefault="008878D5">
      <w:pPr>
        <w:pStyle w:val="ConsPlusNormal"/>
        <w:spacing w:before="220"/>
        <w:ind w:firstLine="540"/>
        <w:jc w:val="both"/>
      </w:pPr>
      <w:r>
        <w:t>4. Право открытия и закрытия единого счета бюджета города принадлежит Финансовому управлению.</w:t>
      </w:r>
    </w:p>
    <w:p w:rsidR="008878D5" w:rsidRDefault="008878D5">
      <w:pPr>
        <w:pStyle w:val="ConsPlusNormal"/>
        <w:spacing w:before="220"/>
        <w:ind w:firstLine="540"/>
        <w:jc w:val="both"/>
      </w:pPr>
      <w:r>
        <w:t xml:space="preserve">Финансовое управление </w:t>
      </w:r>
      <w:proofErr w:type="gramStart"/>
      <w:r>
        <w:t>является кассиром всех распорядителей и получателей бюджетных средств и осуществляет</w:t>
      </w:r>
      <w:proofErr w:type="gramEnd"/>
      <w:r>
        <w:t xml:space="preserve"> платежи за счет бюджетных средств от имени и по поручению получателей бюджетных средств.</w:t>
      </w:r>
    </w:p>
    <w:p w:rsidR="008878D5" w:rsidRDefault="008878D5">
      <w:pPr>
        <w:pStyle w:val="ConsPlusNormal"/>
        <w:spacing w:before="220"/>
        <w:ind w:firstLine="540"/>
        <w:jc w:val="both"/>
      </w:pPr>
      <w:r>
        <w:t>5. Исполнение бюджета города по доходам предусматривает:</w:t>
      </w:r>
    </w:p>
    <w:p w:rsidR="008878D5" w:rsidRDefault="008878D5">
      <w:pPr>
        <w:pStyle w:val="ConsPlusNormal"/>
        <w:spacing w:before="220"/>
        <w:ind w:firstLine="540"/>
        <w:jc w:val="both"/>
      </w:pPr>
      <w:proofErr w:type="gramStart"/>
      <w:r>
        <w:lastRenderedPageBreak/>
        <w:t xml:space="preserve">- зачисление на единый счет бюджета города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w:t>
      </w:r>
      <w:hyperlink r:id="rId34" w:history="1">
        <w:r>
          <w:rPr>
            <w:color w:val="0000FF"/>
          </w:rPr>
          <w:t>кодексом</w:t>
        </w:r>
      </w:hyperlink>
      <w:r>
        <w:t xml:space="preserve"> Российской Федерации, законом Кемеровской области об областном бюджете, иными законами Кемеровской области и муниципальными правовыми актами Новокузнецкого городского округа, принятыми в соответствии с положениями Бюджетного </w:t>
      </w:r>
      <w:hyperlink r:id="rId35" w:history="1">
        <w:r>
          <w:rPr>
            <w:color w:val="0000FF"/>
          </w:rPr>
          <w:t>кодекса</w:t>
        </w:r>
      </w:hyperlink>
      <w:r>
        <w:t xml:space="preserve"> Российской Федерации, со счетов</w:t>
      </w:r>
      <w:proofErr w:type="gramEnd"/>
      <w:r>
        <w:t xml:space="preserve"> органов Федерального казначейства и иных поступлений в бюджет города;</w:t>
      </w:r>
    </w:p>
    <w:p w:rsidR="008878D5" w:rsidRDefault="008878D5">
      <w:pPr>
        <w:pStyle w:val="ConsPlusNormal"/>
        <w:spacing w:before="220"/>
        <w:ind w:firstLine="540"/>
        <w:jc w:val="both"/>
      </w:pPr>
      <w:r>
        <w:t>-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8878D5" w:rsidRDefault="008878D5">
      <w:pPr>
        <w:pStyle w:val="ConsPlusNormal"/>
        <w:spacing w:before="220"/>
        <w:ind w:firstLine="540"/>
        <w:jc w:val="both"/>
      </w:pPr>
      <w:r>
        <w:t>- зачет излишне уплаченных или излишне взысканных сумм в соответствии с законодательством Российской Федерации о налогах и сборах;</w:t>
      </w:r>
    </w:p>
    <w:p w:rsidR="008878D5" w:rsidRDefault="008878D5">
      <w:pPr>
        <w:pStyle w:val="ConsPlusNormal"/>
        <w:spacing w:before="220"/>
        <w:ind w:firstLine="540"/>
        <w:jc w:val="both"/>
      </w:pPr>
      <w:r>
        <w:t>- уточнение администратором доходов местного бюджета платежей в бюджеты бюджетной системы Российской Федерации;</w:t>
      </w:r>
    </w:p>
    <w:p w:rsidR="008878D5" w:rsidRDefault="008878D5">
      <w:pPr>
        <w:pStyle w:val="ConsPlusNormal"/>
        <w:spacing w:before="220"/>
        <w:ind w:firstLine="540"/>
        <w:jc w:val="both"/>
      </w:pPr>
      <w:proofErr w:type="gramStart"/>
      <w:r>
        <w:t>-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города на соответствующие счета Федерального казначейства, предназначенные для учета поступлений и их распределения между бюджетами бюджетной</w:t>
      </w:r>
      <w:proofErr w:type="gramEnd"/>
      <w:r>
        <w:t xml:space="preserve"> системы Российской Федерации, в порядке, установленном Министерством финансов Российской Федерации.</w:t>
      </w:r>
    </w:p>
    <w:p w:rsidR="008878D5" w:rsidRDefault="008878D5">
      <w:pPr>
        <w:pStyle w:val="ConsPlusNormal"/>
        <w:spacing w:before="220"/>
        <w:ind w:firstLine="540"/>
        <w:jc w:val="both"/>
      </w:pPr>
      <w:r>
        <w:t xml:space="preserve">6. Исполнение бюджета города по расходам осуществляется в порядке, установленном администрацией города, с соблюдением требований Бюджетного </w:t>
      </w:r>
      <w:hyperlink r:id="rId36" w:history="1">
        <w:r>
          <w:rPr>
            <w:color w:val="0000FF"/>
          </w:rPr>
          <w:t>кодекса</w:t>
        </w:r>
      </w:hyperlink>
      <w:r>
        <w:t xml:space="preserve"> Российской Федерации.</w:t>
      </w:r>
    </w:p>
    <w:p w:rsidR="008878D5" w:rsidRDefault="008878D5">
      <w:pPr>
        <w:pStyle w:val="ConsPlusNormal"/>
        <w:spacing w:before="220"/>
        <w:ind w:firstLine="540"/>
        <w:jc w:val="both"/>
      </w:pPr>
      <w:r>
        <w:t xml:space="preserve">7. Исполнение бюджета города по источникам финансирования дефицита бюджета осуществляется главными администраторами, администраторами источников финансирования дефицита местного бюджета в соответствии со сводной бюджетной росписью, за исключением операций по управлению остатками средств на едином счете бюджета, в порядке, установленном администрацией города, в соответствии с положениями Бюджетного </w:t>
      </w:r>
      <w:hyperlink r:id="rId37" w:history="1">
        <w:r>
          <w:rPr>
            <w:color w:val="0000FF"/>
          </w:rPr>
          <w:t>кодекса</w:t>
        </w:r>
      </w:hyperlink>
      <w:r>
        <w:t xml:space="preserve"> Российской Федерации.</w:t>
      </w:r>
    </w:p>
    <w:p w:rsidR="008878D5" w:rsidRDefault="008878D5">
      <w:pPr>
        <w:pStyle w:val="ConsPlusNormal"/>
        <w:spacing w:before="220"/>
        <w:ind w:firstLine="540"/>
        <w:jc w:val="both"/>
      </w:pPr>
      <w:r>
        <w:t xml:space="preserve">8. Доходы, фактически полученные при исполнении бюджета города сверх утвержденных решением о бюджете городского округа, могут направляться Финансовым управлением без внесения изменений и дополнений в решение о бюджете города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муниципального </w:t>
      </w:r>
      <w:proofErr w:type="gramStart"/>
      <w:r>
        <w:t>образования</w:t>
      </w:r>
      <w:proofErr w:type="gramEnd"/>
      <w:r>
        <w:t xml:space="preserve"> в случае недостаточности предусмотренных на их исполнение бюджетных ассигнований в пределах 5 процентов общего объема бюджетных ассигнований, утвержденных решением о бюджете городского округа на их исполнение в текущем финансовом году. При этом Финансовое управление вносит соответствующие изменения в сводную бюджетную роспись.</w:t>
      </w:r>
    </w:p>
    <w:p w:rsidR="008878D5" w:rsidRDefault="008878D5">
      <w:pPr>
        <w:pStyle w:val="ConsPlusNormal"/>
        <w:spacing w:before="220"/>
        <w:ind w:firstLine="540"/>
        <w:jc w:val="both"/>
      </w:pPr>
      <w:proofErr w:type="gramStart"/>
      <w:r>
        <w:t xml:space="preserve">Субсидии 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бюджет городского округа в порядке, установленном </w:t>
      </w:r>
      <w:hyperlink r:id="rId38" w:history="1">
        <w:r>
          <w:rPr>
            <w:color w:val="0000FF"/>
          </w:rPr>
          <w:t>пунктом 5 статьи 242</w:t>
        </w:r>
      </w:hyperlink>
      <w:r>
        <w:t xml:space="preserve"> Бюджетного кодекса Российской Федерации, фактически полученные при исполнении местного бюджета сверх утвержденных решением о бюджете доходов, направляются на увеличение расходов соответственно целям предоставления субсидий, субвенций, иных межбюджетных трансфертов</w:t>
      </w:r>
      <w:proofErr w:type="gramEnd"/>
      <w:r>
        <w:t xml:space="preserve"> и безвозмездных поступлений от физических и юридических лиц, имеющих целевое назначение, с </w:t>
      </w:r>
      <w:r>
        <w:lastRenderedPageBreak/>
        <w:t>внесением изменений в сводную бюджетную роспись без внесения изменений в решение о бюджете городского округа.</w:t>
      </w:r>
    </w:p>
    <w:p w:rsidR="008878D5" w:rsidRDefault="008878D5">
      <w:pPr>
        <w:pStyle w:val="ConsPlusNormal"/>
        <w:spacing w:before="220"/>
        <w:ind w:firstLine="540"/>
        <w:jc w:val="both"/>
      </w:pPr>
      <w:r>
        <w:t xml:space="preserve">9. В ходе исполнения бюджета города изменения в решение городского Совета народных депутатов о бюджете на очередной финансовый год и плановый период вносятся в случаях и порядке, предусмотренных Бюджетным </w:t>
      </w:r>
      <w:hyperlink r:id="rId39" w:history="1">
        <w:r>
          <w:rPr>
            <w:color w:val="0000FF"/>
          </w:rPr>
          <w:t>кодексом</w:t>
        </w:r>
      </w:hyperlink>
      <w:r>
        <w:t xml:space="preserve"> Российской Федерации, федеральным и областным законодательством, нормативными правовыми актами органов местного самоуправления Новокузнецкого городского округа и настоящим Положением.</w:t>
      </w:r>
    </w:p>
    <w:p w:rsidR="008878D5" w:rsidRDefault="008878D5">
      <w:pPr>
        <w:pStyle w:val="ConsPlusNormal"/>
        <w:spacing w:before="220"/>
        <w:ind w:firstLine="540"/>
        <w:jc w:val="both"/>
      </w:pPr>
      <w:r>
        <w:t>10. Если в процессе исполнения местного бюджета происходит превышение или снижение объема поступлений доходов бюджета или поступлений из источников финансирования дефицита бюджета более чем на 10 процентов годовых назначений, Глава города вносит в городской Совет народных депутатов проект решения о внесении изменений и дополнений в решение о бюджете городского округа.</w:t>
      </w:r>
    </w:p>
    <w:p w:rsidR="008878D5" w:rsidRDefault="008878D5">
      <w:pPr>
        <w:pStyle w:val="ConsPlusNormal"/>
        <w:spacing w:before="220"/>
        <w:ind w:firstLine="540"/>
        <w:jc w:val="both"/>
      </w:pPr>
      <w:r>
        <w:t>Городской Совет народных депутатов рассматривает указанный проект решения во внеочередном порядке в течение 15 дней со дня его внесения.</w:t>
      </w:r>
    </w:p>
    <w:p w:rsidR="008878D5" w:rsidRDefault="008878D5">
      <w:pPr>
        <w:pStyle w:val="ConsPlusNormal"/>
        <w:spacing w:before="220"/>
        <w:ind w:firstLine="540"/>
        <w:jc w:val="both"/>
      </w:pPr>
      <w:r>
        <w:t xml:space="preserve">11. В решении о бюджете могут предусматриваться дополнительные основания </w:t>
      </w:r>
      <w:proofErr w:type="gramStart"/>
      <w:r>
        <w:t>для внесения изменений в сводную бюджетную роспись в соответствии с решениями руководителя Финансового управления без внесения</w:t>
      </w:r>
      <w:proofErr w:type="gramEnd"/>
      <w:r>
        <w:t xml:space="preserve"> изменений в решение о бюджете.</w:t>
      </w:r>
    </w:p>
    <w:p w:rsidR="008878D5" w:rsidRDefault="008878D5">
      <w:pPr>
        <w:pStyle w:val="ConsPlusNormal"/>
        <w:ind w:firstLine="540"/>
        <w:jc w:val="both"/>
      </w:pPr>
    </w:p>
    <w:p w:rsidR="008878D5" w:rsidRDefault="008878D5">
      <w:pPr>
        <w:pStyle w:val="ConsPlusNormal"/>
        <w:ind w:firstLine="540"/>
        <w:jc w:val="both"/>
        <w:outlineLvl w:val="1"/>
      </w:pPr>
      <w:r>
        <w:t>Статья 7. Бюджетный учет и отчетность об исполнении бюджета города</w:t>
      </w:r>
    </w:p>
    <w:p w:rsidR="008878D5" w:rsidRDefault="008878D5">
      <w:pPr>
        <w:pStyle w:val="ConsPlusNormal"/>
        <w:ind w:firstLine="540"/>
        <w:jc w:val="both"/>
      </w:pPr>
    </w:p>
    <w:p w:rsidR="008878D5" w:rsidRDefault="008878D5">
      <w:pPr>
        <w:pStyle w:val="ConsPlusNormal"/>
        <w:ind w:firstLine="540"/>
        <w:jc w:val="both"/>
      </w:pPr>
      <w:r>
        <w:t>1.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муниципального образования, а также об операциях, изменяющих указанные активы и обязательства.</w:t>
      </w:r>
    </w:p>
    <w:p w:rsidR="008878D5" w:rsidRDefault="008878D5">
      <w:pPr>
        <w:pStyle w:val="ConsPlusNormal"/>
        <w:spacing w:before="220"/>
        <w:ind w:firstLine="540"/>
        <w:jc w:val="both"/>
      </w:pPr>
      <w:r>
        <w:t>Бюджетный учет осуществляется в соответствии с планом счетов, включающим в себя бюджетную классификацию Российской Федерации. План счетов бюджетного учета и инструкция по его применению утверждаются Министерством финансов Российской Федерации.</w:t>
      </w:r>
    </w:p>
    <w:p w:rsidR="008878D5" w:rsidRDefault="008878D5">
      <w:pPr>
        <w:pStyle w:val="ConsPlusNormal"/>
        <w:spacing w:before="220"/>
        <w:ind w:firstLine="540"/>
        <w:jc w:val="both"/>
      </w:pPr>
      <w:r>
        <w:t>2. Бюджетная отчетность включает:</w:t>
      </w:r>
    </w:p>
    <w:p w:rsidR="008878D5" w:rsidRDefault="008878D5">
      <w:pPr>
        <w:pStyle w:val="ConsPlusNormal"/>
        <w:spacing w:before="220"/>
        <w:ind w:firstLine="540"/>
        <w:jc w:val="both"/>
      </w:pPr>
      <w:r>
        <w:t>- отчет об исполнении бюджета города;</w:t>
      </w:r>
    </w:p>
    <w:p w:rsidR="008878D5" w:rsidRDefault="008878D5">
      <w:pPr>
        <w:pStyle w:val="ConsPlusNormal"/>
        <w:spacing w:before="220"/>
        <w:ind w:firstLine="540"/>
        <w:jc w:val="both"/>
      </w:pPr>
      <w:r>
        <w:t>- баланс исполнения бюджета города;</w:t>
      </w:r>
    </w:p>
    <w:p w:rsidR="008878D5" w:rsidRDefault="008878D5">
      <w:pPr>
        <w:pStyle w:val="ConsPlusNormal"/>
        <w:spacing w:before="220"/>
        <w:ind w:firstLine="540"/>
        <w:jc w:val="both"/>
      </w:pPr>
      <w:r>
        <w:t>- отчет о финансовых результатах деятельности;</w:t>
      </w:r>
    </w:p>
    <w:p w:rsidR="008878D5" w:rsidRDefault="008878D5">
      <w:pPr>
        <w:pStyle w:val="ConsPlusNormal"/>
        <w:spacing w:before="220"/>
        <w:ind w:firstLine="540"/>
        <w:jc w:val="both"/>
      </w:pPr>
      <w:r>
        <w:t>- отчет о движении денежных средств;</w:t>
      </w:r>
    </w:p>
    <w:p w:rsidR="008878D5" w:rsidRDefault="008878D5">
      <w:pPr>
        <w:pStyle w:val="ConsPlusNormal"/>
        <w:spacing w:before="220"/>
        <w:ind w:firstLine="540"/>
        <w:jc w:val="both"/>
      </w:pPr>
      <w:r>
        <w:t>- пояснительную записку.</w:t>
      </w:r>
    </w:p>
    <w:p w:rsidR="008878D5" w:rsidRDefault="008878D5">
      <w:pPr>
        <w:pStyle w:val="ConsPlusNormal"/>
        <w:spacing w:before="220"/>
        <w:ind w:firstLine="540"/>
        <w:jc w:val="both"/>
      </w:pPr>
      <w:r>
        <w:t>3. Главные распорядители средств местного бюджета, главные администраторы доходов местного бюджета, главные администраторы источников финансирования дефицита местного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средств местного бюджета, администраторами доходов местного бюджета, администраторами источников финансирования дефицита местного бюджета.</w:t>
      </w:r>
    </w:p>
    <w:p w:rsidR="008878D5" w:rsidRDefault="008878D5">
      <w:pPr>
        <w:pStyle w:val="ConsPlusNormal"/>
        <w:spacing w:before="220"/>
        <w:ind w:firstLine="540"/>
        <w:jc w:val="both"/>
      </w:pPr>
      <w:r>
        <w:t>Главные администраторы бюджетных сре</w:t>
      </w:r>
      <w:proofErr w:type="gramStart"/>
      <w:r>
        <w:t>дств пр</w:t>
      </w:r>
      <w:proofErr w:type="gramEnd"/>
      <w:r>
        <w:t>едставляют сводную бюджетную отчетность в Финансовое управление.</w:t>
      </w:r>
    </w:p>
    <w:p w:rsidR="008878D5" w:rsidRDefault="008878D5">
      <w:pPr>
        <w:pStyle w:val="ConsPlusNormal"/>
        <w:spacing w:before="220"/>
        <w:ind w:firstLine="540"/>
        <w:jc w:val="both"/>
      </w:pPr>
      <w:r>
        <w:t xml:space="preserve">4. Бюджетная отчетность является годовой, отчет об исполнении бюджета города является </w:t>
      </w:r>
      <w:r>
        <w:lastRenderedPageBreak/>
        <w:t>ежеквартальным.</w:t>
      </w:r>
    </w:p>
    <w:p w:rsidR="008878D5" w:rsidRDefault="008878D5">
      <w:pPr>
        <w:pStyle w:val="ConsPlusNormal"/>
        <w:spacing w:before="220"/>
        <w:ind w:firstLine="540"/>
        <w:jc w:val="both"/>
      </w:pPr>
      <w:r>
        <w:t>5. Бюджетная отчетность и отчеты об исполнении бюджета Новокузнецкого городского округа представляются Финансовым управлением в Главное финансовое управление Кемеровской области в установленные Главным финансовым управлением Кемеровской области сроки.</w:t>
      </w:r>
    </w:p>
    <w:p w:rsidR="008878D5" w:rsidRDefault="008878D5">
      <w:pPr>
        <w:pStyle w:val="ConsPlusNormal"/>
        <w:spacing w:before="220"/>
        <w:ind w:firstLine="540"/>
        <w:jc w:val="both"/>
      </w:pPr>
      <w:r>
        <w:t xml:space="preserve">6. Отчет об исполнении бюджета города за первый квартал, полугодие и девять месяцев текущего финансового года в течение 20 дней после его сдачи в Главное финансовое управление Кемеровской области </w:t>
      </w:r>
      <w:proofErr w:type="gramStart"/>
      <w:r>
        <w:t>утверждается администрацией города и направляется</w:t>
      </w:r>
      <w:proofErr w:type="gramEnd"/>
      <w:r>
        <w:t xml:space="preserve"> в городской Совет народных депутатов и Комитет городского контроля.</w:t>
      </w:r>
    </w:p>
    <w:p w:rsidR="008878D5" w:rsidRDefault="008878D5">
      <w:pPr>
        <w:pStyle w:val="ConsPlusNormal"/>
        <w:spacing w:before="220"/>
        <w:ind w:firstLine="540"/>
        <w:jc w:val="both"/>
      </w:pPr>
      <w:r>
        <w:t>Годовой отчет об исполнении бюджета города подлежит утверждению решением городского Совета народных депутатов.</w:t>
      </w:r>
    </w:p>
    <w:p w:rsidR="008878D5" w:rsidRDefault="008878D5">
      <w:pPr>
        <w:pStyle w:val="ConsPlusNormal"/>
        <w:spacing w:before="220"/>
        <w:ind w:firstLine="540"/>
        <w:jc w:val="both"/>
      </w:pPr>
      <w:r>
        <w:t>7. Годовой отчет об исполнении бюджета города до его рассмотрения в городском Совете народных депутатов подлежит внешней проверке, которая включает внешнюю проверку бюджетной отчетности главных администраторов средств бюджета города (далее - внешняя проверка) и подготовку заключения на годовой отчет об исполнении бюджета города.</w:t>
      </w:r>
    </w:p>
    <w:p w:rsidR="008878D5" w:rsidRDefault="008878D5">
      <w:pPr>
        <w:pStyle w:val="ConsPlusNormal"/>
        <w:spacing w:before="220"/>
        <w:ind w:firstLine="540"/>
        <w:jc w:val="both"/>
      </w:pPr>
      <w:r>
        <w:t>8. Внешняя проверка годового отчета об исполнении местного бюджета осуществляется Комитетом городского контроля.</w:t>
      </w:r>
    </w:p>
    <w:p w:rsidR="008878D5" w:rsidRDefault="008878D5">
      <w:pPr>
        <w:pStyle w:val="ConsPlusNormal"/>
        <w:spacing w:before="220"/>
        <w:ind w:firstLine="540"/>
        <w:jc w:val="both"/>
      </w:pPr>
      <w:r>
        <w:t>9. Главные администраторы бюджетных сре</w:t>
      </w:r>
      <w:proofErr w:type="gramStart"/>
      <w:r>
        <w:t>дств пр</w:t>
      </w:r>
      <w:proofErr w:type="gramEnd"/>
      <w:r>
        <w:t>едставляют годовую бюджетную отчетность в Комитет городского контроля не позднее 1 марта текущего финансового года.</w:t>
      </w:r>
    </w:p>
    <w:p w:rsidR="008878D5" w:rsidRDefault="008878D5">
      <w:pPr>
        <w:pStyle w:val="ConsPlusNormal"/>
        <w:spacing w:before="220"/>
        <w:ind w:firstLine="540"/>
        <w:jc w:val="both"/>
      </w:pPr>
      <w:r>
        <w:t>10. Администрация города представляет годовой отчет об исполнении местного бюджета в Комитет городского контроля для подготовки на него заключения не позднее 1 апреля текущего финансового года. Подготовка заключения на годовой отчет об исполнении местного бюджета проводится в срок, не превышающий один месяц с момента его представления в Комитет городского контроля.</w:t>
      </w:r>
    </w:p>
    <w:p w:rsidR="008878D5" w:rsidRDefault="008878D5">
      <w:pPr>
        <w:pStyle w:val="ConsPlusNormal"/>
        <w:spacing w:before="220"/>
        <w:ind w:firstLine="540"/>
        <w:jc w:val="both"/>
      </w:pPr>
      <w:r>
        <w:t>В состав годового отчета об исполнении местного бюджета для проведения внешней проверки включается отчетность главных администраторов доходов местного бюджета, являющихся органами государственной власти Российской Федерации и Кемеровской области.</w:t>
      </w:r>
    </w:p>
    <w:p w:rsidR="008878D5" w:rsidRDefault="008878D5">
      <w:pPr>
        <w:pStyle w:val="ConsPlusNormal"/>
        <w:spacing w:before="220"/>
        <w:ind w:firstLine="540"/>
        <w:jc w:val="both"/>
      </w:pPr>
      <w:r>
        <w:t xml:space="preserve">11. Комитет городского контроля готовит заключение на годовой отчет об исполнении бюджета города с учетом данных внешней </w:t>
      </w:r>
      <w:proofErr w:type="gramStart"/>
      <w:r>
        <w:t>проверки годовой бюджетной отчетности главных администраторов средств местного бюджета</w:t>
      </w:r>
      <w:proofErr w:type="gramEnd"/>
      <w:r>
        <w:t>.</w:t>
      </w:r>
    </w:p>
    <w:p w:rsidR="008878D5" w:rsidRDefault="008878D5">
      <w:pPr>
        <w:pStyle w:val="ConsPlusNormal"/>
        <w:spacing w:before="220"/>
        <w:ind w:firstLine="540"/>
        <w:jc w:val="both"/>
      </w:pPr>
      <w:r>
        <w:t>12. Заключение на годовой отчет об исполнении бюджета города представляется Комитетом городского контроля в городской Совет народных депутатов с одновременным направлением в администрацию города в срок не позднее 15 мая текущего финансового года.</w:t>
      </w:r>
    </w:p>
    <w:p w:rsidR="008878D5" w:rsidRDefault="008878D5">
      <w:pPr>
        <w:pStyle w:val="ConsPlusNormal"/>
        <w:spacing w:before="220"/>
        <w:ind w:firstLine="540"/>
        <w:jc w:val="both"/>
      </w:pPr>
      <w:r>
        <w:t>13. Ежегодно, не позднее 1 мая текущего финансового года, администрация города представляет в городской Совет народных депутатов годовой отчет об исполнении бюджета города за отчетный финансовый год одновременно со следующими документами и материалами:</w:t>
      </w:r>
    </w:p>
    <w:p w:rsidR="008878D5" w:rsidRDefault="008878D5">
      <w:pPr>
        <w:pStyle w:val="ConsPlusNormal"/>
        <w:spacing w:before="220"/>
        <w:ind w:firstLine="540"/>
        <w:jc w:val="both"/>
      </w:pPr>
      <w:r>
        <w:t>- проектом решения городского Совета народных депутатов об исполнении бюджета города за отчетный финансовый год;</w:t>
      </w:r>
    </w:p>
    <w:p w:rsidR="008878D5" w:rsidRDefault="008878D5">
      <w:pPr>
        <w:pStyle w:val="ConsPlusNormal"/>
        <w:spacing w:before="220"/>
        <w:ind w:firstLine="540"/>
        <w:jc w:val="both"/>
      </w:pPr>
      <w:r>
        <w:t>- пояснительной запиской к проекту решения городского Совета народных депутатов об исполнении бюджета города за отчетный финансовый год;</w:t>
      </w:r>
    </w:p>
    <w:p w:rsidR="008878D5" w:rsidRDefault="008878D5">
      <w:pPr>
        <w:pStyle w:val="ConsPlusNormal"/>
        <w:spacing w:before="220"/>
        <w:ind w:firstLine="540"/>
        <w:jc w:val="both"/>
      </w:pPr>
      <w:r>
        <w:t>- отчетом об использовании бюджетных ассигнований резервного фонда администрации города.</w:t>
      </w:r>
    </w:p>
    <w:p w:rsidR="008878D5" w:rsidRDefault="008878D5">
      <w:pPr>
        <w:pStyle w:val="ConsPlusNormal"/>
        <w:spacing w:before="220"/>
        <w:ind w:firstLine="540"/>
        <w:jc w:val="both"/>
      </w:pPr>
      <w:r>
        <w:lastRenderedPageBreak/>
        <w:t>14. Городской Совет народных депутатов рассматривает отчет об исполнении местного бюджета после получения заключения Комитета городского контроля.</w:t>
      </w:r>
    </w:p>
    <w:p w:rsidR="008878D5" w:rsidRDefault="008878D5">
      <w:pPr>
        <w:pStyle w:val="ConsPlusNormal"/>
        <w:spacing w:before="220"/>
        <w:ind w:firstLine="540"/>
        <w:jc w:val="both"/>
      </w:pPr>
      <w:r>
        <w:t>15. Годовой отчет об исполнении местного бюджета утверждается решением городского Совета народных депутатов об исполнении бюджета города за отчетный финансовый год с указанием общего объема доходов, расходов и дефицита бюджета города в срок до 1 июня текущего финансового года.</w:t>
      </w:r>
    </w:p>
    <w:p w:rsidR="008878D5" w:rsidRDefault="008878D5">
      <w:pPr>
        <w:pStyle w:val="ConsPlusNormal"/>
        <w:spacing w:before="220"/>
        <w:ind w:firstLine="540"/>
        <w:jc w:val="both"/>
      </w:pPr>
      <w:r>
        <w:t>Отдельными приложениями к решению городского Совета народных депутатов об исполнении бюджета города за отчетный финансовый год утверждаются показатели:</w:t>
      </w:r>
    </w:p>
    <w:p w:rsidR="008878D5" w:rsidRDefault="008878D5">
      <w:pPr>
        <w:pStyle w:val="ConsPlusNormal"/>
        <w:spacing w:before="220"/>
        <w:ind w:firstLine="540"/>
        <w:jc w:val="both"/>
      </w:pPr>
      <w:r>
        <w:t>- доходов бюджета города по кодам классификации доходов бюджетов Российской Федерации;</w:t>
      </w:r>
    </w:p>
    <w:p w:rsidR="008878D5" w:rsidRDefault="008878D5">
      <w:pPr>
        <w:pStyle w:val="ConsPlusNormal"/>
        <w:spacing w:before="220"/>
        <w:ind w:firstLine="540"/>
        <w:jc w:val="both"/>
      </w:pPr>
      <w:r>
        <w:t>- расходов бюджета города по ведомственной структуре расходов бюджета;</w:t>
      </w:r>
    </w:p>
    <w:p w:rsidR="008878D5" w:rsidRDefault="008878D5">
      <w:pPr>
        <w:pStyle w:val="ConsPlusNormal"/>
        <w:spacing w:before="220"/>
        <w:ind w:firstLine="540"/>
        <w:jc w:val="both"/>
      </w:pPr>
      <w:r>
        <w:t>- расходов бюджета города по разделам и подразделам классификации расходов бюджетов Российской Федерации;</w:t>
      </w:r>
    </w:p>
    <w:p w:rsidR="008878D5" w:rsidRDefault="008878D5">
      <w:pPr>
        <w:pStyle w:val="ConsPlusNormal"/>
        <w:spacing w:before="220"/>
        <w:ind w:firstLine="540"/>
        <w:jc w:val="both"/>
      </w:pPr>
      <w:r>
        <w:t>- источников финансирования дефицита бюджета города по кодам классификации источников финансирования дефицитов бюджетов Российской Федерации;</w:t>
      </w:r>
    </w:p>
    <w:p w:rsidR="008878D5" w:rsidRDefault="008878D5">
      <w:pPr>
        <w:pStyle w:val="ConsPlusNormal"/>
        <w:spacing w:before="220"/>
        <w:ind w:firstLine="540"/>
        <w:jc w:val="both"/>
      </w:pPr>
      <w:r>
        <w:t>- объема муниципального долга;</w:t>
      </w:r>
    </w:p>
    <w:p w:rsidR="008878D5" w:rsidRDefault="008878D5">
      <w:pPr>
        <w:pStyle w:val="ConsPlusNormal"/>
        <w:spacing w:before="220"/>
        <w:ind w:firstLine="540"/>
        <w:jc w:val="both"/>
      </w:pPr>
      <w:r>
        <w:t>- других приложений, утвержденных решением о бюджете города.</w:t>
      </w:r>
    </w:p>
    <w:p w:rsidR="008878D5" w:rsidRDefault="008878D5">
      <w:pPr>
        <w:pStyle w:val="ConsPlusNormal"/>
        <w:spacing w:before="220"/>
        <w:ind w:firstLine="540"/>
        <w:jc w:val="both"/>
      </w:pPr>
      <w:r>
        <w:t>16. Годовой отчет об исполнении бюджета города подлежит вынесению на публичные слушания, порядок организации и проведения которых устанавливаются городским Советом народных депутатов, и официальному опубликованию.</w:t>
      </w:r>
    </w:p>
    <w:p w:rsidR="008878D5" w:rsidRDefault="008878D5">
      <w:pPr>
        <w:pStyle w:val="ConsPlusNormal"/>
        <w:spacing w:before="220"/>
        <w:ind w:firstLine="540"/>
        <w:jc w:val="both"/>
      </w:pPr>
      <w:r>
        <w:t>17. По итогам рассмотрения годового отчета об исполнении бюджета города городской Совет народных депутатов принимает одно из следующих решений:</w:t>
      </w:r>
    </w:p>
    <w:p w:rsidR="008878D5" w:rsidRDefault="008878D5">
      <w:pPr>
        <w:pStyle w:val="ConsPlusNormal"/>
        <w:spacing w:before="220"/>
        <w:ind w:firstLine="540"/>
        <w:jc w:val="both"/>
      </w:pPr>
      <w:r>
        <w:t>- об утверждении годового отчета об исполнении бюджета города;</w:t>
      </w:r>
    </w:p>
    <w:p w:rsidR="008878D5" w:rsidRDefault="008878D5">
      <w:pPr>
        <w:pStyle w:val="ConsPlusNormal"/>
        <w:spacing w:before="220"/>
        <w:ind w:firstLine="540"/>
        <w:jc w:val="both"/>
      </w:pPr>
      <w:r>
        <w:t>- об отклонении годового отчета об исполнении бюджета города. Данное решение может быть принято, если в ходе проверки годового отчета об исполнении бюджета города выявлено несоответствие исполнения бюджета города принятому решению о бюджете города.</w:t>
      </w:r>
    </w:p>
    <w:p w:rsidR="008878D5" w:rsidRDefault="008878D5">
      <w:pPr>
        <w:pStyle w:val="ConsPlusNormal"/>
        <w:ind w:firstLine="540"/>
        <w:jc w:val="both"/>
      </w:pPr>
    </w:p>
    <w:p w:rsidR="008878D5" w:rsidRDefault="008878D5">
      <w:pPr>
        <w:pStyle w:val="ConsPlusNormal"/>
        <w:ind w:firstLine="540"/>
        <w:jc w:val="both"/>
        <w:outlineLvl w:val="1"/>
      </w:pPr>
      <w:r>
        <w:t>Статья 8. Муниципальный финансовый контроль</w:t>
      </w:r>
    </w:p>
    <w:p w:rsidR="008878D5" w:rsidRDefault="008878D5">
      <w:pPr>
        <w:pStyle w:val="ConsPlusNormal"/>
        <w:ind w:firstLine="540"/>
        <w:jc w:val="both"/>
      </w:pPr>
    </w:p>
    <w:p w:rsidR="008878D5" w:rsidRDefault="008878D5">
      <w:pPr>
        <w:pStyle w:val="ConsPlusNormal"/>
        <w:ind w:firstLine="540"/>
        <w:jc w:val="both"/>
      </w:pPr>
      <w: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8878D5" w:rsidRDefault="008878D5">
      <w:pPr>
        <w:pStyle w:val="ConsPlusNormal"/>
        <w:spacing w:before="220"/>
        <w:ind w:firstLine="540"/>
        <w:jc w:val="both"/>
      </w:pPr>
      <w:r>
        <w:t xml:space="preserve">Муниципальный финансовый контроль подразделяется </w:t>
      </w:r>
      <w:proofErr w:type="gramStart"/>
      <w:r>
        <w:t>на</w:t>
      </w:r>
      <w:proofErr w:type="gramEnd"/>
      <w:r>
        <w:t xml:space="preserve"> внешний и внутренний, предварительный и последующий.</w:t>
      </w:r>
    </w:p>
    <w:p w:rsidR="008878D5" w:rsidRDefault="008878D5">
      <w:pPr>
        <w:pStyle w:val="ConsPlusNormal"/>
        <w:spacing w:before="220"/>
        <w:ind w:firstLine="540"/>
        <w:jc w:val="both"/>
      </w:pPr>
      <w:r>
        <w:t>Внешний муниципальный финансовый контроль в сфере бюджетных правоотношений является контрольной деятельностью Комитета городского контроля.</w:t>
      </w:r>
    </w:p>
    <w:p w:rsidR="008878D5" w:rsidRDefault="008878D5">
      <w:pPr>
        <w:pStyle w:val="ConsPlusNormal"/>
        <w:spacing w:before="220"/>
        <w:ind w:firstLine="540"/>
        <w:jc w:val="both"/>
      </w:pPr>
      <w:r>
        <w:t>Внутренний муниципальный финансовый контроль в сфере бюджетных правоотношений является контрольной деятельностью администрации города.</w:t>
      </w:r>
    </w:p>
    <w:p w:rsidR="008878D5" w:rsidRDefault="008878D5">
      <w:pPr>
        <w:pStyle w:val="ConsPlusNormal"/>
        <w:spacing w:before="220"/>
        <w:ind w:firstLine="540"/>
        <w:jc w:val="both"/>
      </w:pPr>
      <w:r>
        <w:t>Предварительный контроль осуществляется в целях предупреждения и пресечения бюджетных нарушений в процессе исполнения бюджета города.</w:t>
      </w:r>
    </w:p>
    <w:p w:rsidR="008878D5" w:rsidRDefault="008878D5">
      <w:pPr>
        <w:pStyle w:val="ConsPlusNormal"/>
        <w:spacing w:before="220"/>
        <w:ind w:firstLine="540"/>
        <w:jc w:val="both"/>
      </w:pPr>
      <w:r>
        <w:lastRenderedPageBreak/>
        <w:t>Последующий контроль осуществляется по результатам исполнения бюджета города в целях установления законности его исполнения, достоверности учета и отчетности.</w:t>
      </w:r>
    </w:p>
    <w:p w:rsidR="008878D5" w:rsidRDefault="008878D5">
      <w:pPr>
        <w:pStyle w:val="ConsPlusNormal"/>
        <w:spacing w:before="220"/>
        <w:ind w:firstLine="540"/>
        <w:jc w:val="both"/>
      </w:pPr>
      <w:r>
        <w:t>2. Объектами муниципального финансового контроля являются:</w:t>
      </w:r>
    </w:p>
    <w:p w:rsidR="008878D5" w:rsidRDefault="008878D5">
      <w:pPr>
        <w:pStyle w:val="ConsPlusNormal"/>
        <w:spacing w:before="220"/>
        <w:ind w:firstLine="540"/>
        <w:jc w:val="both"/>
      </w:pPr>
      <w:proofErr w:type="gramStart"/>
      <w:r>
        <w:t>- главные распорядители (распорядители, получатели) бюджетных средств, главные администраторы (администраторы) доходов бюджета города, главные администраторы (администраторы) источников финансирования дефицита бюджета города;</w:t>
      </w:r>
      <w:proofErr w:type="gramEnd"/>
    </w:p>
    <w:p w:rsidR="008878D5" w:rsidRDefault="008878D5">
      <w:pPr>
        <w:pStyle w:val="ConsPlusNormal"/>
        <w:spacing w:before="220"/>
        <w:ind w:firstLine="540"/>
        <w:jc w:val="both"/>
      </w:pPr>
      <w:r>
        <w:t>- муниципальные учреждения;</w:t>
      </w:r>
    </w:p>
    <w:p w:rsidR="008878D5" w:rsidRDefault="008878D5">
      <w:pPr>
        <w:pStyle w:val="ConsPlusNormal"/>
        <w:spacing w:before="220"/>
        <w:ind w:firstLine="540"/>
        <w:jc w:val="both"/>
      </w:pPr>
      <w:r>
        <w:t>- муниципальные унитарные предприятия;</w:t>
      </w:r>
    </w:p>
    <w:p w:rsidR="008878D5" w:rsidRDefault="008878D5">
      <w:pPr>
        <w:pStyle w:val="ConsPlusNormal"/>
        <w:spacing w:before="220"/>
        <w:ind w:firstLine="540"/>
        <w:jc w:val="both"/>
      </w:pPr>
      <w:r>
        <w:t>- хозяйственные товарищества и общества с участием муниципального образования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8878D5" w:rsidRDefault="008878D5">
      <w:pPr>
        <w:pStyle w:val="ConsPlusNormal"/>
        <w:spacing w:before="220"/>
        <w:ind w:firstLine="540"/>
        <w:jc w:val="both"/>
      </w:pPr>
      <w:r>
        <w:t>- другие юридические лица, индивидуальные предприниматели, физические лица в части соблюдения ими условий договоров (соглашений) о предоставлении средств из бюджета города, договоров (соглашений) о предоставлении муниципальных гарантий;</w:t>
      </w:r>
    </w:p>
    <w:p w:rsidR="008878D5" w:rsidRDefault="008878D5">
      <w:pPr>
        <w:pStyle w:val="ConsPlusNormal"/>
        <w:spacing w:before="220"/>
        <w:ind w:firstLine="540"/>
        <w:jc w:val="both"/>
      </w:pPr>
      <w:r>
        <w:t>-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города.</w:t>
      </w:r>
    </w:p>
    <w:p w:rsidR="008878D5" w:rsidRDefault="008878D5">
      <w:pPr>
        <w:pStyle w:val="ConsPlusNormal"/>
        <w:spacing w:before="220"/>
        <w:ind w:firstLine="540"/>
        <w:jc w:val="both"/>
      </w:pPr>
      <w:r>
        <w:t xml:space="preserve">3. </w:t>
      </w:r>
      <w:proofErr w:type="gramStart"/>
      <w:r>
        <w:t>Муниципальный финансовый контроль в отношении объектов муниципального финансового контроля (за исключением участников бюджетного процесса, муниципальных бюджетных и автономных учреждений, муниципальных унитарных предприятий, хозяйственных товариществ и обществ с участием Новокузнецкого городского округа в их уставных (складочных) капиталах, а также коммерческих организаций с долей (вкладом) таких товариществ и обществ в их уставных (складочных) капиталах) осуществляется только в части соблюдения ими условий предоставления</w:t>
      </w:r>
      <w:proofErr w:type="gramEnd"/>
      <w:r>
        <w:t xml:space="preserve"> средств из бюджета города, в процессе проверки главных распорядителей (распорядителей) бюджетных средств, их предоставивших.</w:t>
      </w:r>
    </w:p>
    <w:p w:rsidR="008878D5" w:rsidRDefault="008878D5">
      <w:pPr>
        <w:pStyle w:val="ConsPlusNormal"/>
        <w:spacing w:before="220"/>
        <w:ind w:firstLine="540"/>
        <w:jc w:val="both"/>
      </w:pPr>
      <w:r>
        <w:t xml:space="preserve">4. </w:t>
      </w:r>
      <w:proofErr w:type="gramStart"/>
      <w:r>
        <w:t>Непредставление или несвоевременное представление объектами муниципального финансового контроля в органы муниципального финансового контроля по их запросам информации, документов и материалов, необходимых для осуществления их полномочий по муниципальному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roofErr w:type="gramEnd"/>
    </w:p>
    <w:p w:rsidR="008878D5" w:rsidRDefault="008878D5">
      <w:pPr>
        <w:pStyle w:val="ConsPlusNormal"/>
        <w:ind w:firstLine="540"/>
        <w:jc w:val="both"/>
      </w:pPr>
    </w:p>
    <w:p w:rsidR="008878D5" w:rsidRDefault="008878D5">
      <w:pPr>
        <w:pStyle w:val="ConsPlusNormal"/>
        <w:ind w:firstLine="540"/>
        <w:jc w:val="both"/>
        <w:outlineLvl w:val="1"/>
      </w:pPr>
      <w:r>
        <w:t>Статья 9. Нарушение бюджетного законодательства</w:t>
      </w:r>
    </w:p>
    <w:p w:rsidR="008878D5" w:rsidRDefault="008878D5">
      <w:pPr>
        <w:pStyle w:val="ConsPlusNormal"/>
        <w:ind w:firstLine="540"/>
        <w:jc w:val="both"/>
      </w:pPr>
    </w:p>
    <w:p w:rsidR="008878D5" w:rsidRDefault="008878D5">
      <w:pPr>
        <w:pStyle w:val="ConsPlusNormal"/>
        <w:ind w:firstLine="540"/>
        <w:jc w:val="both"/>
      </w:pPr>
      <w:proofErr w:type="gramStart"/>
      <w:r>
        <w:t>Бюджетным нарушением признается совершенное в нарушение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Новокузнецкого городского округа, действие (бездействие) Финансового управления, главного распорядителя (распорядителя) средств местного бюджета, получателя средств местного бюджета, главного администратора (администратора) доходов местного бюджета, главного администратора (администратора) источников финансирования дефицита местного бюджета, за совершение</w:t>
      </w:r>
      <w:proofErr w:type="gramEnd"/>
      <w:r>
        <w:t xml:space="preserve"> которого предусмотрено применение бюджетных мер принуждения.</w:t>
      </w:r>
    </w:p>
    <w:p w:rsidR="008878D5" w:rsidRDefault="008878D5">
      <w:pPr>
        <w:pStyle w:val="ConsPlusNormal"/>
        <w:ind w:firstLine="540"/>
        <w:jc w:val="both"/>
      </w:pPr>
    </w:p>
    <w:p w:rsidR="008878D5" w:rsidRDefault="008878D5">
      <w:pPr>
        <w:pStyle w:val="ConsPlusNormal"/>
        <w:jc w:val="right"/>
      </w:pPr>
      <w:r>
        <w:t>Председатель</w:t>
      </w:r>
    </w:p>
    <w:p w:rsidR="008878D5" w:rsidRDefault="008878D5">
      <w:pPr>
        <w:pStyle w:val="ConsPlusNormal"/>
        <w:jc w:val="right"/>
      </w:pPr>
      <w:r>
        <w:t>Новокузнецкого городского Совета</w:t>
      </w:r>
    </w:p>
    <w:p w:rsidR="008878D5" w:rsidRDefault="008878D5">
      <w:pPr>
        <w:pStyle w:val="ConsPlusNormal"/>
        <w:jc w:val="right"/>
      </w:pPr>
      <w:r>
        <w:lastRenderedPageBreak/>
        <w:t>народных депутатов</w:t>
      </w:r>
    </w:p>
    <w:p w:rsidR="008878D5" w:rsidRDefault="008878D5">
      <w:pPr>
        <w:pStyle w:val="ConsPlusNormal"/>
        <w:jc w:val="right"/>
      </w:pPr>
      <w:r>
        <w:t>С.И.КОРНЕЕВ</w:t>
      </w:r>
    </w:p>
    <w:p w:rsidR="008878D5" w:rsidRDefault="008878D5">
      <w:pPr>
        <w:pStyle w:val="ConsPlusNormal"/>
        <w:ind w:firstLine="540"/>
        <w:jc w:val="both"/>
      </w:pPr>
    </w:p>
    <w:p w:rsidR="008878D5" w:rsidRDefault="008878D5">
      <w:pPr>
        <w:pStyle w:val="ConsPlusNormal"/>
        <w:ind w:firstLine="540"/>
        <w:jc w:val="both"/>
      </w:pPr>
    </w:p>
    <w:p w:rsidR="008878D5" w:rsidRDefault="008878D5">
      <w:pPr>
        <w:pStyle w:val="ConsPlusNormal"/>
        <w:pBdr>
          <w:top w:val="single" w:sz="6" w:space="0" w:color="auto"/>
        </w:pBdr>
        <w:spacing w:before="100" w:after="100"/>
        <w:jc w:val="both"/>
        <w:rPr>
          <w:sz w:val="2"/>
          <w:szCs w:val="2"/>
        </w:rPr>
      </w:pPr>
    </w:p>
    <w:p w:rsidR="00D01E63" w:rsidRDefault="00D01E63"/>
    <w:sectPr w:rsidR="00D01E63" w:rsidSect="00BF0F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878D5"/>
    <w:rsid w:val="008878D5"/>
    <w:rsid w:val="00D01E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78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878D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878D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4E5181C98D9F62F238B7180BAD8FDA33F2DA9C81B8DD88DC58A90C22CE34354A0DB0D7609329D3886D69902271D73DQ7p9H" TargetMode="External"/><Relationship Id="rId13" Type="http://schemas.openxmlformats.org/officeDocument/2006/relationships/hyperlink" Target="consultantplus://offline/ref=874E5181C98D9F62F238A9151DC1D0D636F8809484B9D0DC8207F25175C73E621F42B18B27C63AD08C6D6B943EQ7p3H" TargetMode="External"/><Relationship Id="rId18" Type="http://schemas.openxmlformats.org/officeDocument/2006/relationships/hyperlink" Target="consultantplus://offline/ref=874E5181C98D9F62F238A9151DC1D0D636F8809484B9D0DC8207F25175C73E620D42E98724C421D78C783DC57826DA3C79B96A708D6E6A3EQBp5H" TargetMode="External"/><Relationship Id="rId26" Type="http://schemas.openxmlformats.org/officeDocument/2006/relationships/hyperlink" Target="consultantplus://offline/ref=874E5181C98D9F62F238A9151DC1D0D636F8809484B9D0DC8207F25175C73E621F42B18B27C63AD08C6D6B943EQ7p3H" TargetMode="External"/><Relationship Id="rId39" Type="http://schemas.openxmlformats.org/officeDocument/2006/relationships/hyperlink" Target="consultantplus://offline/ref=874E5181C98D9F62F238A9151DC1D0D636F8809484B9D0DC8207F25175C73E621F42B18B27C63AD08C6D6B943EQ7p3H" TargetMode="External"/><Relationship Id="rId3" Type="http://schemas.openxmlformats.org/officeDocument/2006/relationships/webSettings" Target="webSettings.xml"/><Relationship Id="rId21" Type="http://schemas.openxmlformats.org/officeDocument/2006/relationships/hyperlink" Target="consultantplus://offline/ref=874E5181C98D9F62F238B7180BAD8FDA33F2DA9C86BFD38FDC58A90C22CE34354A0DB0C560CB25D089726D933727867B2CAA69748D6C6E22B74268Q9pCH" TargetMode="External"/><Relationship Id="rId34" Type="http://schemas.openxmlformats.org/officeDocument/2006/relationships/hyperlink" Target="consultantplus://offline/ref=874E5181C98D9F62F238A9151DC1D0D636F8809484B9D0DC8207F25175C73E621F42B18B27C63AD08C6D6B943EQ7p3H" TargetMode="External"/><Relationship Id="rId7" Type="http://schemas.openxmlformats.org/officeDocument/2006/relationships/hyperlink" Target="consultantplus://offline/ref=874E5181C98D9F62F238B7180BAD8FDA33F2DA9C81B8DD8FDA58A90C22CE34354A0DB0D7609329D3886D69902271D73DQ7p9H" TargetMode="External"/><Relationship Id="rId12" Type="http://schemas.openxmlformats.org/officeDocument/2006/relationships/hyperlink" Target="consultantplus://offline/ref=874E5181C98D9F62F238B7180BAD8FDA33F2DA9C86BFD38FDC58A90C22CE34354A0DB0C560CB25D0887469923727867B2CAA69748D6C6E22B74268Q9pCH" TargetMode="External"/><Relationship Id="rId17" Type="http://schemas.openxmlformats.org/officeDocument/2006/relationships/hyperlink" Target="consultantplus://offline/ref=874E5181C98D9F62F238A9151DC1D0D636F8809484B9D0DC8207F25175C73E621F42B18B27C63AD08C6D6B943EQ7p3H" TargetMode="External"/><Relationship Id="rId25" Type="http://schemas.openxmlformats.org/officeDocument/2006/relationships/hyperlink" Target="consultantplus://offline/ref=874E5181C98D9F62F238A9151DC1D0D636F8809484B9D0DC8207F25175C73E621F42B18B27C63AD08C6D6B943EQ7p3H" TargetMode="External"/><Relationship Id="rId33" Type="http://schemas.openxmlformats.org/officeDocument/2006/relationships/hyperlink" Target="consultantplus://offline/ref=874E5181C98D9F62F238A9151DC1D0D636F8809484B9D0DC8207F25175C73E621F42B18B27C63AD08C6D6B943EQ7p3H" TargetMode="External"/><Relationship Id="rId38" Type="http://schemas.openxmlformats.org/officeDocument/2006/relationships/hyperlink" Target="consultantplus://offline/ref=874E5181C98D9F62F238A9151DC1D0D636F8809484B9D0DC8207F25175C73E620D42E9852DC025DBDC222DC13170D72179A37476936EQ6pAH" TargetMode="External"/><Relationship Id="rId2" Type="http://schemas.openxmlformats.org/officeDocument/2006/relationships/settings" Target="settings.xml"/><Relationship Id="rId16" Type="http://schemas.openxmlformats.org/officeDocument/2006/relationships/hyperlink" Target="consultantplus://offline/ref=874E5181C98D9F62F238A9151DC1D0D636F8809484B9D0DC8207F25175C73E621F42B18B27C63AD08C6D6B943EQ7p3H" TargetMode="External"/><Relationship Id="rId20" Type="http://schemas.openxmlformats.org/officeDocument/2006/relationships/hyperlink" Target="consultantplus://offline/ref=874E5181C98D9F62F238A9151DC1D0D636F8809484B9D0DC8207F25175C73E621F42B18B27C63AD08C6D6B943EQ7p3H" TargetMode="External"/><Relationship Id="rId29" Type="http://schemas.openxmlformats.org/officeDocument/2006/relationships/hyperlink" Target="consultantplus://offline/ref=874E5181C98D9F62F238A9151DC1D0D636F8809986BFD0DC8207F25175C73E621F42B18B27C63AD08C6D6B943EQ7p3H"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74E5181C98D9F62F238B7180BAD8FDA33F2DA9C86BFD38FDC58A90C22CE34354A0DB0C560CB25D0887469923727867B2CAA69748D6C6E22B74268Q9pCH" TargetMode="External"/><Relationship Id="rId11" Type="http://schemas.openxmlformats.org/officeDocument/2006/relationships/hyperlink" Target="consultantplus://offline/ref=874E5181C98D9F62F238A9151DC1D0D636F8849086B9D0DC8207F25175C73E620D42E98724C622D380783DC57826DA3C79B96A708D6E6A3EQBp5H" TargetMode="External"/><Relationship Id="rId24" Type="http://schemas.openxmlformats.org/officeDocument/2006/relationships/hyperlink" Target="consultantplus://offline/ref=874E5181C98D9F62F238A9151DC1D0D636F8809484B9D0DC8207F25175C73E621F42B18B27C63AD08C6D6B943EQ7p3H" TargetMode="External"/><Relationship Id="rId32" Type="http://schemas.openxmlformats.org/officeDocument/2006/relationships/hyperlink" Target="consultantplus://offline/ref=874E5181C98D9F62F238A9151DC1D0D636F8809484B9D0DC8207F25175C73E621F42B18B27C63AD08C6D6B943EQ7p3H" TargetMode="External"/><Relationship Id="rId37" Type="http://schemas.openxmlformats.org/officeDocument/2006/relationships/hyperlink" Target="consultantplus://offline/ref=874E5181C98D9F62F238A9151DC1D0D636F8809484B9D0DC8207F25175C73E621F42B18B27C63AD08C6D6B943EQ7p3H" TargetMode="External"/><Relationship Id="rId40" Type="http://schemas.openxmlformats.org/officeDocument/2006/relationships/fontTable" Target="fontTable.xml"/><Relationship Id="rId5" Type="http://schemas.openxmlformats.org/officeDocument/2006/relationships/hyperlink" Target="consultantplus://offline/ref=874E5181C98D9F62F238A9151DC1D0D636F8849086B9D0DC8207F25175C73E620D42E98724C622D380783DC57826DA3C79B96A708D6E6A3EQBp5H" TargetMode="External"/><Relationship Id="rId15" Type="http://schemas.openxmlformats.org/officeDocument/2006/relationships/hyperlink" Target="consultantplus://offline/ref=874E5181C98D9F62F238B7180BAD8FDA33F2DA9C86BFD38FDC58A90C22CE34354A0DB0C560CB25D089726D933727867B2CAA69748D6C6E22B74268Q9pCH" TargetMode="External"/><Relationship Id="rId23" Type="http://schemas.openxmlformats.org/officeDocument/2006/relationships/hyperlink" Target="consultantplus://offline/ref=874E5181C98D9F62F238B7180BAD8FDA33F2DA9C86BFD38FDC58A90C22CE34354A0DB0C560CB25D089726D933727867B2CAA69748D6C6E22B74268Q9pCH" TargetMode="External"/><Relationship Id="rId28" Type="http://schemas.openxmlformats.org/officeDocument/2006/relationships/hyperlink" Target="consultantplus://offline/ref=874E5181C98D9F62F238B7180BAD8FDA33F2DA9C86BFD38FDC58A90C22CE34354A0DB0C560CB25D089726D933727867B2CAA69748D6C6E22B74268Q9pCH" TargetMode="External"/><Relationship Id="rId36" Type="http://schemas.openxmlformats.org/officeDocument/2006/relationships/hyperlink" Target="consultantplus://offline/ref=874E5181C98D9F62F238A9151DC1D0D636F8809484B9D0DC8207F25175C73E621F42B18B27C63AD08C6D6B943EQ7p3H" TargetMode="External"/><Relationship Id="rId10" Type="http://schemas.openxmlformats.org/officeDocument/2006/relationships/hyperlink" Target="consultantplus://offline/ref=874E5181C98D9F62F238A9151DC1D0D636F8809484B9D0DC8207F25175C73E620D42E98F24CD7081CC2664973C6DD73B67A56A76Q9p3H" TargetMode="External"/><Relationship Id="rId19" Type="http://schemas.openxmlformats.org/officeDocument/2006/relationships/hyperlink" Target="consultantplus://offline/ref=874E5181C98D9F62F238A9151DC1D0D636F8849781B6D0DC8207F25175C73E621F42B18B27C63AD08C6D6B943EQ7p3H" TargetMode="External"/><Relationship Id="rId31" Type="http://schemas.openxmlformats.org/officeDocument/2006/relationships/hyperlink" Target="consultantplus://offline/ref=874E5181C98D9F62F238A9151DC1D0D636F8809484B9D0DC8207F25175C73E621F42B18B27C63AD08C6D6B943EQ7p3H" TargetMode="External"/><Relationship Id="rId4" Type="http://schemas.openxmlformats.org/officeDocument/2006/relationships/hyperlink" Target="consultantplus://offline/ref=874E5181C98D9F62F238A9151DC1D0D636F8809484B9D0DC8207F25175C73E620D42E98F24CD7081CC2664973C6DD73B67A56A76Q9p3H" TargetMode="External"/><Relationship Id="rId9" Type="http://schemas.openxmlformats.org/officeDocument/2006/relationships/hyperlink" Target="consultantplus://offline/ref=874E5181C98D9F62F238A9151DC1D0D636F1839489E887DED352FC547D9764721B0BE7863AC620CE8A736BQ9p4H" TargetMode="External"/><Relationship Id="rId14" Type="http://schemas.openxmlformats.org/officeDocument/2006/relationships/hyperlink" Target="consultantplus://offline/ref=874E5181C98D9F62F238A9151DC1D0D636F8809484B9D0DC8207F25175C73E621F42B18B27C63AD08C6D6B943EQ7p3H" TargetMode="External"/><Relationship Id="rId22" Type="http://schemas.openxmlformats.org/officeDocument/2006/relationships/hyperlink" Target="consultantplus://offline/ref=874E5181C98D9F62F238A9151DC1D0D636F8809484B9D0DC8207F25175C73E621F42B18B27C63AD08C6D6B943EQ7p3H" TargetMode="External"/><Relationship Id="rId27" Type="http://schemas.openxmlformats.org/officeDocument/2006/relationships/hyperlink" Target="consultantplus://offline/ref=874E5181C98D9F62F238A9151DC1D0D636F8809484B9D0DC8207F25175C73E621F42B18B27C63AD08C6D6B943EQ7p3H" TargetMode="External"/><Relationship Id="rId30" Type="http://schemas.openxmlformats.org/officeDocument/2006/relationships/hyperlink" Target="consultantplus://offline/ref=874E5181C98D9F62F238A9151DC1D0D636F8809484B9D0DC8207F25175C73E621F42B18B27C63AD08C6D6B943EQ7p3H" TargetMode="External"/><Relationship Id="rId35" Type="http://schemas.openxmlformats.org/officeDocument/2006/relationships/hyperlink" Target="consultantplus://offline/ref=874E5181C98D9F62F238A9151DC1D0D636F8809484B9D0DC8207F25175C73E621F42B18B27C63AD08C6D6B943EQ7p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8819</Words>
  <Characters>50272</Characters>
  <Application>Microsoft Office Word</Application>
  <DocSecurity>0</DocSecurity>
  <Lines>418</Lines>
  <Paragraphs>117</Paragraphs>
  <ScaleCrop>false</ScaleCrop>
  <Company>FINNKZ</Company>
  <LinksUpToDate>false</LinksUpToDate>
  <CharactersWithSpaces>58974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urlapo</dc:creator>
  <cp:lastModifiedBy>urlapo</cp:lastModifiedBy>
  <cp:revision>1</cp:revision>
  <dcterms:created xsi:type="dcterms:W3CDTF">2020-04-30T07:41:00Z</dcterms:created>
  <dcterms:modified xsi:type="dcterms:W3CDTF">2020-04-30T07:42:00Z</dcterms:modified>
</cp:coreProperties>
</file>