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82" w:rsidRDefault="00B8518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5182" w:rsidRDefault="00B85182">
      <w:pPr>
        <w:pStyle w:val="ConsPlusNormal"/>
        <w:jc w:val="both"/>
        <w:outlineLvl w:val="0"/>
      </w:pPr>
    </w:p>
    <w:p w:rsidR="00B85182" w:rsidRDefault="00B85182">
      <w:pPr>
        <w:pStyle w:val="ConsPlusTitle"/>
        <w:jc w:val="center"/>
      </w:pPr>
      <w:r>
        <w:t>АДМИНИСТРАЦИЯ ГОРОДА НОВОКУЗНЕЦКА</w:t>
      </w:r>
    </w:p>
    <w:p w:rsidR="00B85182" w:rsidRDefault="00B85182">
      <w:pPr>
        <w:pStyle w:val="ConsPlusTitle"/>
        <w:jc w:val="center"/>
      </w:pPr>
    </w:p>
    <w:p w:rsidR="00B85182" w:rsidRDefault="00B85182">
      <w:pPr>
        <w:pStyle w:val="ConsPlusTitle"/>
        <w:jc w:val="center"/>
      </w:pPr>
      <w:r>
        <w:t>ПОСТАНОВЛЕНИЕ</w:t>
      </w:r>
    </w:p>
    <w:p w:rsidR="00B85182" w:rsidRDefault="00B85182">
      <w:pPr>
        <w:pStyle w:val="ConsPlusTitle"/>
        <w:jc w:val="center"/>
      </w:pPr>
      <w:r>
        <w:t>от 7 октября 2020 г. N 201</w:t>
      </w:r>
    </w:p>
    <w:p w:rsidR="00B85182" w:rsidRDefault="00B85182">
      <w:pPr>
        <w:pStyle w:val="ConsPlusTitle"/>
        <w:jc w:val="center"/>
      </w:pPr>
    </w:p>
    <w:p w:rsidR="00B85182" w:rsidRDefault="00B85182">
      <w:pPr>
        <w:pStyle w:val="ConsPlusTitle"/>
        <w:jc w:val="center"/>
      </w:pPr>
      <w:r>
        <w:t>О ВНЕСЕНИИ ИЗМЕНЕНИЙ В ПОСТАНОВЛЕНИЯ АДМИНИСТРАЦИИ ГОРОДА</w:t>
      </w:r>
    </w:p>
    <w:p w:rsidR="00B85182" w:rsidRDefault="00B85182">
      <w:pPr>
        <w:pStyle w:val="ConsPlusTitle"/>
        <w:jc w:val="center"/>
      </w:pPr>
      <w:r>
        <w:t>НОВОКУЗНЕЦКА ОТ 22.04.2020 N 107</w:t>
      </w:r>
      <w:proofErr w:type="gramStart"/>
      <w:r>
        <w:t xml:space="preserve"> И</w:t>
      </w:r>
      <w:proofErr w:type="gramEnd"/>
      <w:r>
        <w:t xml:space="preserve"> ОТ 10.06.2020 N 134</w:t>
      </w:r>
    </w:p>
    <w:p w:rsidR="00B85182" w:rsidRDefault="00B85182">
      <w:pPr>
        <w:pStyle w:val="ConsPlusNormal"/>
        <w:jc w:val="both"/>
      </w:pPr>
    </w:p>
    <w:p w:rsidR="00B85182" w:rsidRDefault="00B85182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протоколов заседания комиссии по безопасности пассажирских перевозок N 31 от 25 августа 2020 года, руководствуясь </w:t>
      </w:r>
      <w:hyperlink r:id="rId8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9" w:history="1">
        <w:r>
          <w:rPr>
            <w:color w:val="0000FF"/>
          </w:rPr>
          <w:t>45</w:t>
        </w:r>
        <w:proofErr w:type="gramEnd"/>
      </w:hyperlink>
      <w:r>
        <w:t xml:space="preserve"> Устава Новокузнецкого городского округа:</w:t>
      </w:r>
    </w:p>
    <w:p w:rsidR="00B85182" w:rsidRDefault="00B8518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раздел 1</w:t>
        </w:r>
      </w:hyperlink>
      <w:r>
        <w:t xml:space="preserve"> "Автобусы" приложения к постановлению администрации города Новокузнецка от 22.04.2020 N 107 "О внесении изменений в постановление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 изменения, заменив в </w:t>
      </w:r>
      <w:hyperlink r:id="rId11" w:history="1">
        <w:r>
          <w:rPr>
            <w:color w:val="0000FF"/>
          </w:rPr>
          <w:t>графе 4 строк 16</w:t>
        </w:r>
      </w:hyperlink>
      <w:r>
        <w:t xml:space="preserve">, </w:t>
      </w:r>
      <w:hyperlink r:id="rId12" w:history="1">
        <w:r>
          <w:rPr>
            <w:color w:val="0000FF"/>
          </w:rPr>
          <w:t>17</w:t>
        </w:r>
      </w:hyperlink>
      <w:r>
        <w:t xml:space="preserve">, </w:t>
      </w:r>
      <w:hyperlink r:id="rId13" w:history="1">
        <w:r>
          <w:rPr>
            <w:color w:val="0000FF"/>
          </w:rPr>
          <w:t>24</w:t>
        </w:r>
      </w:hyperlink>
      <w:r>
        <w:t xml:space="preserve">, </w:t>
      </w:r>
      <w:hyperlink r:id="rId14" w:history="1">
        <w:r>
          <w:rPr>
            <w:color w:val="0000FF"/>
          </w:rPr>
          <w:t>28</w:t>
        </w:r>
      </w:hyperlink>
      <w:r>
        <w:t xml:space="preserve">, </w:t>
      </w:r>
      <w:hyperlink r:id="rId15" w:history="1">
        <w:r>
          <w:rPr>
            <w:color w:val="0000FF"/>
          </w:rPr>
          <w:t>35</w:t>
        </w:r>
      </w:hyperlink>
      <w:r>
        <w:t xml:space="preserve"> слово "Колос" словами "Краеведческий музей".</w:t>
      </w:r>
      <w:proofErr w:type="gramEnd"/>
    </w:p>
    <w:p w:rsidR="00B85182" w:rsidRDefault="00B85182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6" w:history="1">
        <w:r>
          <w:rPr>
            <w:color w:val="0000FF"/>
          </w:rPr>
          <w:t>пункт 1.2</w:t>
        </w:r>
      </w:hyperlink>
      <w:r>
        <w:t xml:space="preserve"> постановления администрации города Новокузнецка от 10.06.2020 N 134 "О внесении изменений в постановление администрации города Новокузнецка от 22.04.2020 N 107 "О внесении изменений в постановление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 следующие изменения:</w:t>
      </w:r>
    </w:p>
    <w:p w:rsidR="00B85182" w:rsidRDefault="00B85182">
      <w:pPr>
        <w:pStyle w:val="ConsPlusNormal"/>
        <w:spacing w:before="220"/>
        <w:ind w:firstLine="540"/>
        <w:jc w:val="both"/>
      </w:pPr>
      <w:r>
        <w:t xml:space="preserve">1) в </w:t>
      </w:r>
      <w:hyperlink r:id="rId17" w:history="1">
        <w:r>
          <w:rPr>
            <w:color w:val="0000FF"/>
          </w:rPr>
          <w:t>абзаце первом</w:t>
        </w:r>
      </w:hyperlink>
      <w:r>
        <w:t xml:space="preserve"> слова "Реестр муниципальных маршрутов регулярных перевозок по регулируемым тарифам в границах Новокузнецкого городского округа" исключить;</w:t>
      </w:r>
    </w:p>
    <w:p w:rsidR="00B85182" w:rsidRDefault="00B85182">
      <w:pPr>
        <w:pStyle w:val="ConsPlusNormal"/>
        <w:spacing w:before="220"/>
        <w:ind w:firstLine="540"/>
        <w:jc w:val="both"/>
      </w:pPr>
      <w:r>
        <w:t xml:space="preserve">2) в </w:t>
      </w:r>
      <w:hyperlink r:id="rId1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19" w:history="1">
        <w:r>
          <w:rPr>
            <w:color w:val="0000FF"/>
          </w:rPr>
          <w:t>третьем подпункта 9</w:t>
        </w:r>
      </w:hyperlink>
      <w:r>
        <w:t xml:space="preserve"> и в </w:t>
      </w:r>
      <w:hyperlink r:id="rId20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21" w:history="1">
        <w:r>
          <w:rPr>
            <w:color w:val="0000FF"/>
          </w:rPr>
          <w:t>четвертом подпункта 10</w:t>
        </w:r>
      </w:hyperlink>
      <w:r>
        <w:t xml:space="preserve"> слово "Колос" заменить словами "Краеведческий музей".</w:t>
      </w:r>
    </w:p>
    <w:p w:rsidR="00B85182" w:rsidRDefault="00B85182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B85182" w:rsidRDefault="00B85182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и подлежит применению к правоотношениям, возникающим при осуществлении регулярных перевозок в границах Новокузнецкого городского округа, начиная с 18 ноября 2020 года.</w:t>
      </w:r>
    </w:p>
    <w:p w:rsidR="00B85182" w:rsidRDefault="00B8518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B85182" w:rsidRDefault="00B85182">
      <w:pPr>
        <w:pStyle w:val="ConsPlusNormal"/>
        <w:jc w:val="both"/>
      </w:pPr>
    </w:p>
    <w:p w:rsidR="00B85182" w:rsidRDefault="00B85182">
      <w:pPr>
        <w:pStyle w:val="ConsPlusNormal"/>
        <w:jc w:val="right"/>
      </w:pPr>
      <w:r>
        <w:t>Глава</w:t>
      </w:r>
    </w:p>
    <w:p w:rsidR="00B85182" w:rsidRDefault="00B85182">
      <w:pPr>
        <w:pStyle w:val="ConsPlusNormal"/>
        <w:jc w:val="right"/>
      </w:pPr>
      <w:r>
        <w:t>города Новокузнецка</w:t>
      </w:r>
    </w:p>
    <w:p w:rsidR="00B85182" w:rsidRDefault="00B85182">
      <w:pPr>
        <w:pStyle w:val="ConsPlusNormal"/>
        <w:jc w:val="right"/>
      </w:pPr>
      <w:r>
        <w:lastRenderedPageBreak/>
        <w:t>С.Н.КУЗНЕЦОВ</w:t>
      </w:r>
    </w:p>
    <w:p w:rsidR="00B85182" w:rsidRDefault="00B85182">
      <w:pPr>
        <w:pStyle w:val="ConsPlusNormal"/>
        <w:jc w:val="both"/>
      </w:pPr>
    </w:p>
    <w:p w:rsidR="00B85182" w:rsidRDefault="00B85182">
      <w:pPr>
        <w:pStyle w:val="ConsPlusNormal"/>
        <w:jc w:val="both"/>
      </w:pPr>
    </w:p>
    <w:p w:rsidR="00B85182" w:rsidRDefault="00B851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A8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182"/>
    <w:rsid w:val="003D5E31"/>
    <w:rsid w:val="00A32970"/>
    <w:rsid w:val="00B8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5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E3481B6726A2A4DBA5855B28D3A7805380293BD9082652D73A6B05F6B9945F8E88235CC6EEF067099D990911AC388C31F0295CE8184BEBBB4s6V4F" TargetMode="External"/><Relationship Id="rId13" Type="http://schemas.openxmlformats.org/officeDocument/2006/relationships/hyperlink" Target="consultantplus://offline/ref=D61E3481B6726A2A4DBA5855B28D3A7805380293BE9D8B642D73A6B05F6B9945F8E88235CC6EEF067796DB90911AC388C31F0295CE8184BEBBB4s6V4F" TargetMode="External"/><Relationship Id="rId18" Type="http://schemas.openxmlformats.org/officeDocument/2006/relationships/hyperlink" Target="consultantplus://offline/ref=D61E3481B6726A2A4DBA5855B28D3A7805380293BE9580612D73A6B05F6B9945F8E88235CC6EEF067494D190911AC388C31F0295CE8184BEBBB4s6V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1E3481B6726A2A4DBA5855B28D3A7805380293BE9580612D73A6B05F6B9945F8E88235CC6EEF067495DC90911AC388C31F0295CE8184BEBBB4s6V4F" TargetMode="External"/><Relationship Id="rId7" Type="http://schemas.openxmlformats.org/officeDocument/2006/relationships/hyperlink" Target="consultantplus://offline/ref=D61E3481B6726A2A4DBA5855B28D3A7805380293BD968A692D73A6B05F6B9945F8E890359462EE0F6A91D885C74B85sDVDF" TargetMode="External"/><Relationship Id="rId12" Type="http://schemas.openxmlformats.org/officeDocument/2006/relationships/hyperlink" Target="consultantplus://offline/ref=D61E3481B6726A2A4DBA5855B28D3A7805380293BE9D8B642D73A6B05F6B9945F8E88235CC6EEF067198DD90911AC388C31F0295CE8184BEBBB4s6V4F" TargetMode="External"/><Relationship Id="rId17" Type="http://schemas.openxmlformats.org/officeDocument/2006/relationships/hyperlink" Target="consultantplus://offline/ref=D61E3481B6726A2A4DBA5855B28D3A7805380293BE9580612D73A6B05F6B9945F8E88235CC6EEF067492D890911AC388C31F0295CE8184BEBBB4s6V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1E3481B6726A2A4DBA5855B28D3A7805380293BE9580612D73A6B05F6B9945F8E88235CC6EEF067492D890911AC388C31F0295CE8184BEBBB4s6V4F" TargetMode="External"/><Relationship Id="rId20" Type="http://schemas.openxmlformats.org/officeDocument/2006/relationships/hyperlink" Target="consultantplus://offline/ref=D61E3481B6726A2A4DBA5855B28D3A7805380293BE9580612D73A6B05F6B9945F8E88235CC6EEF067495DB90911AC388C31F0295CE8184BEBBB4s6V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E3481B6726A2A4DA45543DED2367C0B620A95B99FD53D7228FBE75661CE10B7E9CC70C871EE066A92D899sCV5F" TargetMode="External"/><Relationship Id="rId11" Type="http://schemas.openxmlformats.org/officeDocument/2006/relationships/hyperlink" Target="consultantplus://offline/ref=D61E3481B6726A2A4DBA5855B28D3A7805380293BE9D8B642D73A6B05F6B9945F8E88235CC6EEF067198DC90911AC388C31F0295CE8184BEBBB4s6V4F" TargetMode="External"/><Relationship Id="rId5" Type="http://schemas.openxmlformats.org/officeDocument/2006/relationships/hyperlink" Target="consultantplus://offline/ref=D61E3481B6726A2A4DA45543DED2367C0B610E97BB9FD53D7228FBE75661CE10B7E9CC70C871EE066A92D899sCV5F" TargetMode="External"/><Relationship Id="rId15" Type="http://schemas.openxmlformats.org/officeDocument/2006/relationships/hyperlink" Target="consultantplus://offline/ref=D61E3481B6726A2A4DBA5855B28D3A7805380293BE9D8B642D73A6B05F6B9945F8E88235CC6EEF067190DE90911AC388C31F0295CE8184BEBBB4s6V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1E3481B6726A2A4DBA5855B28D3A7805380293BE9D8B642D73A6B05F6B9945F8E88235CC6EEF067492D090911AC388C31F0295CE8184BEBBB4s6V4F" TargetMode="External"/><Relationship Id="rId19" Type="http://schemas.openxmlformats.org/officeDocument/2006/relationships/hyperlink" Target="consultantplus://offline/ref=D61E3481B6726A2A4DBA5855B28D3A7805380293BE9580612D73A6B05F6B9945F8E88235CC6EEF067495D890911AC388C31F0295CE8184BEBBB4s6V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1E3481B6726A2A4DBA5855B28D3A7805380293BD9082652D73A6B05F6B9945F8E88235CC6EEF067194DD90911AC388C31F0295CE8184BEBBB4s6V4F" TargetMode="External"/><Relationship Id="rId14" Type="http://schemas.openxmlformats.org/officeDocument/2006/relationships/hyperlink" Target="consultantplus://offline/ref=D61E3481B6726A2A4DBA5855B28D3A7805380293BE9D8B642D73A6B05F6B9945F8E88235CC6EEF067091DD90911AC388C31F0295CE8184BEBBB4s6V4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4857</Characters>
  <Application>Microsoft Office Word</Application>
  <DocSecurity>0</DocSecurity>
  <Lines>40</Lines>
  <Paragraphs>11</Paragraphs>
  <ScaleCrop>false</ScaleCrop>
  <Company>Microsoft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2020-10-19T05:21:00Z</dcterms:created>
  <dcterms:modified xsi:type="dcterms:W3CDTF">2020-10-19T05:21:00Z</dcterms:modified>
</cp:coreProperties>
</file>