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9F" w:rsidRDefault="002E289F">
      <w:pPr>
        <w:pStyle w:val="ConsPlusTitlePage"/>
      </w:pPr>
      <w:r>
        <w:t xml:space="preserve">Документ предоставлен </w:t>
      </w:r>
      <w:hyperlink r:id="rId4" w:history="1">
        <w:r>
          <w:rPr>
            <w:color w:val="0000FF"/>
          </w:rPr>
          <w:t>КонсультантПлюс</w:t>
        </w:r>
      </w:hyperlink>
      <w:r>
        <w:br/>
      </w:r>
    </w:p>
    <w:p w:rsidR="002E289F" w:rsidRDefault="002E289F">
      <w:pPr>
        <w:pStyle w:val="ConsPlusNormal"/>
        <w:jc w:val="both"/>
        <w:outlineLvl w:val="0"/>
      </w:pPr>
    </w:p>
    <w:p w:rsidR="002E289F" w:rsidRDefault="002E289F">
      <w:pPr>
        <w:pStyle w:val="ConsPlusTitle"/>
        <w:jc w:val="center"/>
        <w:outlineLvl w:val="0"/>
      </w:pPr>
      <w:r>
        <w:t>АДМИНИСТРАЦИЯ ГОРОДА НОВОКУЗНЕЦКА</w:t>
      </w:r>
    </w:p>
    <w:p w:rsidR="002E289F" w:rsidRDefault="002E289F">
      <w:pPr>
        <w:pStyle w:val="ConsPlusTitle"/>
        <w:jc w:val="center"/>
      </w:pPr>
    </w:p>
    <w:p w:rsidR="002E289F" w:rsidRDefault="002E289F">
      <w:pPr>
        <w:pStyle w:val="ConsPlusTitle"/>
        <w:jc w:val="center"/>
      </w:pPr>
      <w:r>
        <w:t>ПОСТАНОВЛЕНИЕ</w:t>
      </w:r>
    </w:p>
    <w:p w:rsidR="002E289F" w:rsidRDefault="002E289F">
      <w:pPr>
        <w:pStyle w:val="ConsPlusTitle"/>
        <w:jc w:val="center"/>
      </w:pPr>
      <w:r>
        <w:t>от 21 октября 2020 г. N 207</w:t>
      </w:r>
    </w:p>
    <w:p w:rsidR="002E289F" w:rsidRDefault="002E289F">
      <w:pPr>
        <w:pStyle w:val="ConsPlusTitle"/>
        <w:jc w:val="center"/>
      </w:pPr>
    </w:p>
    <w:p w:rsidR="002E289F" w:rsidRDefault="002E289F">
      <w:pPr>
        <w:pStyle w:val="ConsPlusTitle"/>
        <w:jc w:val="center"/>
      </w:pPr>
      <w:r>
        <w:t>О ВНЕСЕНИИ ИЗМЕНЕНИЙ В ПОСТАНОВЛЕНИЕ АДМИНИСТРАЦИИ ГОРОДА</w:t>
      </w:r>
    </w:p>
    <w:p w:rsidR="002E289F" w:rsidRDefault="002E289F">
      <w:pPr>
        <w:pStyle w:val="ConsPlusTitle"/>
        <w:jc w:val="center"/>
      </w:pPr>
      <w:r>
        <w:t>НОВОКУЗНЕЦКА ОТ 18.02.2016 N 19 "ОБ УТВЕРЖДЕНИИ РЕЕСТРОВ</w:t>
      </w:r>
    </w:p>
    <w:p w:rsidR="002E289F" w:rsidRDefault="002E289F">
      <w:pPr>
        <w:pStyle w:val="ConsPlusTitle"/>
        <w:jc w:val="center"/>
      </w:pPr>
      <w:r>
        <w:t>МУНИЦИПАЛЬНЫХ МАРШРУТОВ РЕГУЛЯРНЫХ ПЕРЕВОЗОК В ГРАНИЦАХ</w:t>
      </w:r>
    </w:p>
    <w:p w:rsidR="002E289F" w:rsidRDefault="002E289F">
      <w:pPr>
        <w:pStyle w:val="ConsPlusTitle"/>
        <w:jc w:val="center"/>
      </w:pPr>
      <w:r>
        <w:t>НОВОКУЗНЕЦКОГО ГОРОДСКОГО ОКРУГА"</w:t>
      </w:r>
    </w:p>
    <w:p w:rsidR="002E289F" w:rsidRDefault="002E289F">
      <w:pPr>
        <w:pStyle w:val="ConsPlusNormal"/>
        <w:jc w:val="both"/>
      </w:pPr>
    </w:p>
    <w:p w:rsidR="002E289F" w:rsidRDefault="002E289F">
      <w:pPr>
        <w:pStyle w:val="ConsPlusNormal"/>
        <w:ind w:firstLine="540"/>
        <w:jc w:val="both"/>
      </w:pPr>
      <w:proofErr w:type="gramStart"/>
      <w:r>
        <w:t xml:space="preserve">В соответствии с Федеральными законами от 06.10.2003 </w:t>
      </w:r>
      <w:hyperlink r:id="rId5" w:history="1">
        <w:r>
          <w:rPr>
            <w:color w:val="0000FF"/>
          </w:rPr>
          <w:t>N 131-ФЗ</w:t>
        </w:r>
      </w:hyperlink>
      <w:r>
        <w:t xml:space="preserve"> "Об общих принципах организации местного самоуправления в Российской Федерации", от 13.07.2015 </w:t>
      </w:r>
      <w:hyperlink r:id="rId6" w:history="1">
        <w:r>
          <w:rPr>
            <w:color w:val="0000FF"/>
          </w:rPr>
          <w:t>N 220-ФЗ</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7" w:history="1">
        <w:r>
          <w:rPr>
            <w:color w:val="0000FF"/>
          </w:rPr>
          <w:t>решением</w:t>
        </w:r>
      </w:hyperlink>
      <w:r>
        <w:t xml:space="preserve"> Новокузнецкого городского Совета народных депутатов от 26.12.2017 N 12/124</w:t>
      </w:r>
      <w:proofErr w:type="gramEnd"/>
      <w:r>
        <w:t xml:space="preserve"> "</w:t>
      </w:r>
      <w:proofErr w:type="gramStart"/>
      <w:r>
        <w:t xml:space="preserve">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 осуществляемых с территории Новокузнецкого городского округа", на основании протокола заседания комиссии по безопасности пассажирских перевозок N 32 от 16 октября 2020 года, руководствуясь </w:t>
      </w:r>
      <w:hyperlink r:id="rId8" w:history="1">
        <w:r>
          <w:rPr>
            <w:color w:val="0000FF"/>
          </w:rPr>
          <w:t>статьями 40</w:t>
        </w:r>
      </w:hyperlink>
      <w:r>
        <w:t xml:space="preserve"> и </w:t>
      </w:r>
      <w:hyperlink r:id="rId9" w:history="1">
        <w:r>
          <w:rPr>
            <w:color w:val="0000FF"/>
          </w:rPr>
          <w:t>45</w:t>
        </w:r>
        <w:proofErr w:type="gramEnd"/>
      </w:hyperlink>
      <w:r>
        <w:t xml:space="preserve"> Устава Новокузнецкого городского округа:</w:t>
      </w:r>
    </w:p>
    <w:p w:rsidR="002E289F" w:rsidRDefault="002E289F">
      <w:pPr>
        <w:pStyle w:val="ConsPlusNormal"/>
        <w:spacing w:before="220"/>
        <w:ind w:firstLine="540"/>
        <w:jc w:val="both"/>
      </w:pPr>
      <w:r>
        <w:t xml:space="preserve">1. Внести в </w:t>
      </w:r>
      <w:hyperlink r:id="rId10" w:history="1">
        <w:r>
          <w:rPr>
            <w:color w:val="0000FF"/>
          </w:rPr>
          <w:t>приложение N 1</w:t>
        </w:r>
      </w:hyperlink>
      <w:r>
        <w:t xml:space="preserve"> "Реестр муниципальных маршрутов регулярных перевозок по регулируемым тарифам в границах Новокузнецкого городского округа", утвержденное постановлением администрации города Новокузнецка от 18.02.2016 N 19 "Об утверждении реестров муниципальных маршрутов регулярных перевозок в границах Новокузнецкого городского округа", следующие изменения:</w:t>
      </w:r>
    </w:p>
    <w:p w:rsidR="002E289F" w:rsidRDefault="002E289F">
      <w:pPr>
        <w:pStyle w:val="ConsPlusNormal"/>
        <w:spacing w:before="220"/>
        <w:ind w:firstLine="540"/>
        <w:jc w:val="both"/>
      </w:pPr>
      <w:r>
        <w:t xml:space="preserve">1) строки маршрутов с </w:t>
      </w:r>
      <w:hyperlink r:id="rId11" w:history="1">
        <w:r>
          <w:rPr>
            <w:color w:val="0000FF"/>
          </w:rPr>
          <w:t>регистрационными номерами 3</w:t>
        </w:r>
      </w:hyperlink>
      <w:r>
        <w:t xml:space="preserve"> и </w:t>
      </w:r>
      <w:hyperlink r:id="rId12" w:history="1">
        <w:r>
          <w:rPr>
            <w:color w:val="0000FF"/>
          </w:rPr>
          <w:t>40 раздела 1</w:t>
        </w:r>
      </w:hyperlink>
      <w:r>
        <w:t xml:space="preserve"> "Автобусы" изложить в новой редакции согласно </w:t>
      </w:r>
      <w:hyperlink w:anchor="P43" w:history="1">
        <w:r>
          <w:rPr>
            <w:color w:val="0000FF"/>
          </w:rPr>
          <w:t>приложению N 1</w:t>
        </w:r>
      </w:hyperlink>
      <w:r>
        <w:t xml:space="preserve"> к настоящему постановлению;</w:t>
      </w:r>
    </w:p>
    <w:p w:rsidR="002E289F" w:rsidRDefault="002E289F">
      <w:pPr>
        <w:pStyle w:val="ConsPlusNormal"/>
        <w:spacing w:before="220"/>
        <w:ind w:firstLine="540"/>
        <w:jc w:val="both"/>
      </w:pPr>
      <w:r>
        <w:t xml:space="preserve">2) в </w:t>
      </w:r>
      <w:hyperlink r:id="rId13" w:history="1">
        <w:r>
          <w:rPr>
            <w:color w:val="0000FF"/>
          </w:rPr>
          <w:t>разделе 2</w:t>
        </w:r>
      </w:hyperlink>
      <w:r>
        <w:t xml:space="preserve"> "Трамваи":</w:t>
      </w:r>
    </w:p>
    <w:p w:rsidR="002E289F" w:rsidRDefault="002E289F">
      <w:pPr>
        <w:pStyle w:val="ConsPlusNormal"/>
        <w:spacing w:before="220"/>
        <w:ind w:firstLine="540"/>
        <w:jc w:val="both"/>
      </w:pPr>
      <w:r>
        <w:t xml:space="preserve">- в графе 10 строки маршрута с регистрационным номером 1 </w:t>
      </w:r>
      <w:hyperlink r:id="rId14" w:history="1">
        <w:r>
          <w:rPr>
            <w:color w:val="0000FF"/>
          </w:rPr>
          <w:t>слово и цифры</w:t>
        </w:r>
      </w:hyperlink>
      <w:r>
        <w:t xml:space="preserve"> "Б - 22" заменить словом и цифрами "Б - 14";</w:t>
      </w:r>
    </w:p>
    <w:p w:rsidR="002E289F" w:rsidRDefault="002E28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E289F">
        <w:trPr>
          <w:jc w:val="center"/>
        </w:trPr>
        <w:tc>
          <w:tcPr>
            <w:tcW w:w="9294" w:type="dxa"/>
            <w:tcBorders>
              <w:top w:val="nil"/>
              <w:left w:val="single" w:sz="24" w:space="0" w:color="CED3F1"/>
              <w:bottom w:val="nil"/>
              <w:right w:val="single" w:sz="24" w:space="0" w:color="F4F3F8"/>
            </w:tcBorders>
            <w:shd w:val="clear" w:color="auto" w:fill="F4F3F8"/>
          </w:tcPr>
          <w:p w:rsidR="002E289F" w:rsidRDefault="002E289F">
            <w:pPr>
              <w:pStyle w:val="ConsPlusNormal"/>
              <w:jc w:val="both"/>
            </w:pPr>
            <w:r>
              <w:rPr>
                <w:color w:val="392C69"/>
              </w:rPr>
              <w:t xml:space="preserve">Абз. 3 пп. 2) </w:t>
            </w:r>
            <w:hyperlink w:anchor="P32" w:history="1">
              <w:r>
                <w:rPr>
                  <w:color w:val="0000FF"/>
                </w:rPr>
                <w:t>вступает</w:t>
              </w:r>
            </w:hyperlink>
            <w:r>
              <w:rPr>
                <w:color w:val="392C69"/>
              </w:rPr>
              <w:t xml:space="preserve"> в силу с 01.01.2021.</w:t>
            </w:r>
          </w:p>
        </w:tc>
      </w:tr>
    </w:tbl>
    <w:p w:rsidR="002E289F" w:rsidRDefault="002E289F">
      <w:pPr>
        <w:pStyle w:val="ConsPlusNormal"/>
        <w:spacing w:before="280"/>
        <w:ind w:firstLine="540"/>
        <w:jc w:val="both"/>
      </w:pPr>
      <w:bookmarkStart w:id="0" w:name="P17"/>
      <w:bookmarkEnd w:id="0"/>
      <w:r>
        <w:t xml:space="preserve">- строку маршрута с </w:t>
      </w:r>
      <w:hyperlink r:id="rId15" w:history="1">
        <w:r>
          <w:rPr>
            <w:color w:val="0000FF"/>
          </w:rPr>
          <w:t>регистрационным номером 2</w:t>
        </w:r>
      </w:hyperlink>
      <w:r>
        <w:t xml:space="preserve"> исключить;</w:t>
      </w:r>
    </w:p>
    <w:p w:rsidR="002E289F" w:rsidRDefault="002E289F">
      <w:pPr>
        <w:pStyle w:val="ConsPlusNormal"/>
        <w:spacing w:before="220"/>
        <w:ind w:firstLine="540"/>
        <w:jc w:val="both"/>
      </w:pPr>
      <w:r>
        <w:t xml:space="preserve">- строки маршрутов с </w:t>
      </w:r>
      <w:hyperlink r:id="rId16" w:history="1">
        <w:r>
          <w:rPr>
            <w:color w:val="0000FF"/>
          </w:rPr>
          <w:t>регистрационными номерами 4</w:t>
        </w:r>
      </w:hyperlink>
      <w:r>
        <w:t xml:space="preserve"> и </w:t>
      </w:r>
      <w:hyperlink r:id="rId17" w:history="1">
        <w:r>
          <w:rPr>
            <w:color w:val="0000FF"/>
          </w:rPr>
          <w:t>5</w:t>
        </w:r>
      </w:hyperlink>
      <w:r>
        <w:t xml:space="preserve"> изложить в новой редакции согласно </w:t>
      </w:r>
      <w:hyperlink w:anchor="P119" w:history="1">
        <w:r>
          <w:rPr>
            <w:color w:val="0000FF"/>
          </w:rPr>
          <w:t>приложению N 2</w:t>
        </w:r>
      </w:hyperlink>
      <w:r>
        <w:t xml:space="preserve"> к настоящему постановлению;</w:t>
      </w:r>
    </w:p>
    <w:p w:rsidR="002E289F" w:rsidRDefault="002E289F">
      <w:pPr>
        <w:pStyle w:val="ConsPlusNormal"/>
        <w:spacing w:before="220"/>
        <w:ind w:firstLine="540"/>
        <w:jc w:val="both"/>
      </w:pPr>
      <w:r>
        <w:t xml:space="preserve">- в графе 10 строки маршрута с регистрационным номером 7 </w:t>
      </w:r>
      <w:hyperlink r:id="rId18" w:history="1">
        <w:r>
          <w:rPr>
            <w:color w:val="0000FF"/>
          </w:rPr>
          <w:t>слово и цифры</w:t>
        </w:r>
      </w:hyperlink>
      <w:r>
        <w:t xml:space="preserve"> "Б - 29" заменить словом и цифрами "Б - 21";</w:t>
      </w:r>
    </w:p>
    <w:p w:rsidR="002E289F" w:rsidRDefault="002E289F">
      <w:pPr>
        <w:pStyle w:val="ConsPlusNormal"/>
        <w:spacing w:before="220"/>
        <w:ind w:firstLine="540"/>
        <w:jc w:val="both"/>
      </w:pPr>
      <w:r>
        <w:t xml:space="preserve">3) в </w:t>
      </w:r>
      <w:hyperlink r:id="rId19" w:history="1">
        <w:r>
          <w:rPr>
            <w:color w:val="0000FF"/>
          </w:rPr>
          <w:t>разделе 3</w:t>
        </w:r>
      </w:hyperlink>
      <w:r>
        <w:t xml:space="preserve"> "Троллейбусы":</w:t>
      </w:r>
    </w:p>
    <w:p w:rsidR="002E289F" w:rsidRDefault="002E28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E289F">
        <w:trPr>
          <w:jc w:val="center"/>
        </w:trPr>
        <w:tc>
          <w:tcPr>
            <w:tcW w:w="9294" w:type="dxa"/>
            <w:tcBorders>
              <w:top w:val="nil"/>
              <w:left w:val="single" w:sz="24" w:space="0" w:color="CED3F1"/>
              <w:bottom w:val="nil"/>
              <w:right w:val="single" w:sz="24" w:space="0" w:color="F4F3F8"/>
            </w:tcBorders>
            <w:shd w:val="clear" w:color="auto" w:fill="F4F3F8"/>
          </w:tcPr>
          <w:p w:rsidR="002E289F" w:rsidRDefault="002E289F">
            <w:pPr>
              <w:pStyle w:val="ConsPlusNormal"/>
              <w:jc w:val="both"/>
            </w:pPr>
            <w:r>
              <w:rPr>
                <w:color w:val="392C69"/>
              </w:rPr>
              <w:lastRenderedPageBreak/>
              <w:t xml:space="preserve">Абз. 2 пп. 3) </w:t>
            </w:r>
            <w:hyperlink w:anchor="P32" w:history="1">
              <w:r>
                <w:rPr>
                  <w:color w:val="0000FF"/>
                </w:rPr>
                <w:t>вступает</w:t>
              </w:r>
            </w:hyperlink>
            <w:r>
              <w:rPr>
                <w:color w:val="392C69"/>
              </w:rPr>
              <w:t xml:space="preserve"> в силу с 01.01.2021.</w:t>
            </w:r>
          </w:p>
        </w:tc>
      </w:tr>
    </w:tbl>
    <w:p w:rsidR="002E289F" w:rsidRDefault="002E289F">
      <w:pPr>
        <w:pStyle w:val="ConsPlusNormal"/>
        <w:spacing w:before="280"/>
        <w:ind w:firstLine="540"/>
        <w:jc w:val="both"/>
      </w:pPr>
      <w:bookmarkStart w:id="1" w:name="P22"/>
      <w:bookmarkEnd w:id="1"/>
      <w:r>
        <w:t xml:space="preserve">- строку маршрута с </w:t>
      </w:r>
      <w:hyperlink r:id="rId20" w:history="1">
        <w:r>
          <w:rPr>
            <w:color w:val="0000FF"/>
          </w:rPr>
          <w:t>регистрационным номером 1</w:t>
        </w:r>
      </w:hyperlink>
      <w:r>
        <w:t xml:space="preserve"> изложить в новой редакции согласно </w:t>
      </w:r>
      <w:hyperlink w:anchor="P189" w:history="1">
        <w:r>
          <w:rPr>
            <w:color w:val="0000FF"/>
          </w:rPr>
          <w:t>приложению N 3</w:t>
        </w:r>
      </w:hyperlink>
      <w:r>
        <w:t xml:space="preserve"> к настоящему постановлению;</w:t>
      </w:r>
    </w:p>
    <w:p w:rsidR="002E289F" w:rsidRDefault="002E289F">
      <w:pPr>
        <w:pStyle w:val="ConsPlusNormal"/>
        <w:spacing w:before="220"/>
        <w:ind w:firstLine="540"/>
        <w:jc w:val="both"/>
      </w:pPr>
      <w:r>
        <w:t xml:space="preserve">- в графе 10 строки маршрута с регистрационным номером 2 </w:t>
      </w:r>
      <w:hyperlink r:id="rId21" w:history="1">
        <w:r>
          <w:rPr>
            <w:color w:val="0000FF"/>
          </w:rPr>
          <w:t>слово и цифру</w:t>
        </w:r>
      </w:hyperlink>
      <w:r>
        <w:t xml:space="preserve"> "Б - 7" заменить словом и цифрой "Б - 5";</w:t>
      </w:r>
    </w:p>
    <w:p w:rsidR="002E289F" w:rsidRDefault="002E289F">
      <w:pPr>
        <w:pStyle w:val="ConsPlusNormal"/>
        <w:spacing w:before="220"/>
        <w:ind w:firstLine="540"/>
        <w:jc w:val="both"/>
      </w:pPr>
      <w:r>
        <w:t xml:space="preserve">- в графе 10 строки маршрута с регистрационным номером 3 </w:t>
      </w:r>
      <w:hyperlink r:id="rId22" w:history="1">
        <w:r>
          <w:rPr>
            <w:color w:val="0000FF"/>
          </w:rPr>
          <w:t>слово и цифру</w:t>
        </w:r>
      </w:hyperlink>
      <w:r>
        <w:t xml:space="preserve"> "Б - 6" заменить словом и цифрой "Б - 5";</w:t>
      </w:r>
    </w:p>
    <w:p w:rsidR="002E289F" w:rsidRDefault="002E289F">
      <w:pPr>
        <w:pStyle w:val="ConsPlusNormal"/>
        <w:spacing w:before="220"/>
        <w:ind w:firstLine="540"/>
        <w:jc w:val="both"/>
      </w:pPr>
      <w:r>
        <w:t xml:space="preserve">- в графе 10 строки маршрута с регистрационным номером 4 </w:t>
      </w:r>
      <w:hyperlink r:id="rId23" w:history="1">
        <w:r>
          <w:rPr>
            <w:color w:val="0000FF"/>
          </w:rPr>
          <w:t>слово и цифру</w:t>
        </w:r>
      </w:hyperlink>
      <w:r>
        <w:t xml:space="preserve"> "Б - 9" заменить словом и цифрой "Б - 4";</w:t>
      </w:r>
    </w:p>
    <w:p w:rsidR="002E289F" w:rsidRDefault="002E289F">
      <w:pPr>
        <w:pStyle w:val="ConsPlusNormal"/>
        <w:spacing w:before="220"/>
        <w:ind w:firstLine="540"/>
        <w:jc w:val="both"/>
      </w:pPr>
      <w:r>
        <w:t xml:space="preserve">- в графе 10 строки маршрута с регистрационным номером 5 </w:t>
      </w:r>
      <w:hyperlink r:id="rId24" w:history="1">
        <w:r>
          <w:rPr>
            <w:color w:val="0000FF"/>
          </w:rPr>
          <w:t>слово и цифру</w:t>
        </w:r>
      </w:hyperlink>
      <w:r>
        <w:t xml:space="preserve"> "Б - 3" заменить словом и цифрой "Б - 5";</w:t>
      </w:r>
    </w:p>
    <w:p w:rsidR="002E289F" w:rsidRDefault="002E289F">
      <w:pPr>
        <w:pStyle w:val="ConsPlusNormal"/>
        <w:spacing w:before="220"/>
        <w:ind w:firstLine="540"/>
        <w:jc w:val="both"/>
      </w:pPr>
      <w:r>
        <w:t xml:space="preserve">- в графе 10 строки маршрута с регистрационным номером 6 </w:t>
      </w:r>
      <w:hyperlink r:id="rId25" w:history="1">
        <w:r>
          <w:rPr>
            <w:color w:val="0000FF"/>
          </w:rPr>
          <w:t>слово и цифру</w:t>
        </w:r>
      </w:hyperlink>
      <w:r>
        <w:t xml:space="preserve"> "Б - 9" заменить словом и цифрой "Б - 6";</w:t>
      </w:r>
    </w:p>
    <w:p w:rsidR="002E289F" w:rsidRDefault="002E28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E289F">
        <w:trPr>
          <w:jc w:val="center"/>
        </w:trPr>
        <w:tc>
          <w:tcPr>
            <w:tcW w:w="9294" w:type="dxa"/>
            <w:tcBorders>
              <w:top w:val="nil"/>
              <w:left w:val="single" w:sz="24" w:space="0" w:color="CED3F1"/>
              <w:bottom w:val="nil"/>
              <w:right w:val="single" w:sz="24" w:space="0" w:color="F4F3F8"/>
            </w:tcBorders>
            <w:shd w:val="clear" w:color="auto" w:fill="F4F3F8"/>
          </w:tcPr>
          <w:p w:rsidR="002E289F" w:rsidRDefault="002E289F">
            <w:pPr>
              <w:pStyle w:val="ConsPlusNormal"/>
              <w:jc w:val="both"/>
            </w:pPr>
            <w:r>
              <w:rPr>
                <w:color w:val="392C69"/>
              </w:rPr>
              <w:t xml:space="preserve">Абз. 8 пп. 3) </w:t>
            </w:r>
            <w:hyperlink w:anchor="P32" w:history="1">
              <w:r>
                <w:rPr>
                  <w:color w:val="0000FF"/>
                </w:rPr>
                <w:t>вступает</w:t>
              </w:r>
            </w:hyperlink>
            <w:r>
              <w:rPr>
                <w:color w:val="392C69"/>
              </w:rPr>
              <w:t xml:space="preserve"> в силу с 01.01.2021.</w:t>
            </w:r>
          </w:p>
        </w:tc>
      </w:tr>
    </w:tbl>
    <w:p w:rsidR="002E289F" w:rsidRDefault="002E289F">
      <w:pPr>
        <w:pStyle w:val="ConsPlusNormal"/>
        <w:spacing w:before="280"/>
        <w:ind w:firstLine="540"/>
        <w:jc w:val="both"/>
      </w:pPr>
      <w:bookmarkStart w:id="2" w:name="P29"/>
      <w:bookmarkEnd w:id="2"/>
      <w:r>
        <w:t xml:space="preserve">- </w:t>
      </w:r>
      <w:hyperlink r:id="rId26" w:history="1">
        <w:r>
          <w:rPr>
            <w:color w:val="0000FF"/>
          </w:rPr>
          <w:t>дополнить</w:t>
        </w:r>
      </w:hyperlink>
      <w:r>
        <w:t xml:space="preserve"> строкой маршрута с регистрационным номером 8 согласно </w:t>
      </w:r>
      <w:hyperlink w:anchor="P189" w:history="1">
        <w:r>
          <w:rPr>
            <w:color w:val="0000FF"/>
          </w:rPr>
          <w:t>приложению N 3</w:t>
        </w:r>
      </w:hyperlink>
      <w:r>
        <w:t xml:space="preserve"> к настоящему постановлению.</w:t>
      </w:r>
    </w:p>
    <w:p w:rsidR="002E289F" w:rsidRDefault="002E289F">
      <w:pPr>
        <w:pStyle w:val="ConsPlusNormal"/>
        <w:spacing w:before="220"/>
        <w:ind w:firstLine="540"/>
        <w:jc w:val="both"/>
      </w:pPr>
      <w:r>
        <w:t>2.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2E289F" w:rsidRDefault="002E289F">
      <w:pPr>
        <w:pStyle w:val="ConsPlusNormal"/>
        <w:spacing w:before="220"/>
        <w:ind w:firstLine="540"/>
        <w:jc w:val="both"/>
      </w:pPr>
      <w:r>
        <w:t>3. Настоящее постановление вступает в силу после его официального опубликования за исключением положений, для которых настоящим постановлением установлен иной срок вступления в силу.</w:t>
      </w:r>
    </w:p>
    <w:bookmarkStart w:id="3" w:name="P32"/>
    <w:bookmarkEnd w:id="3"/>
    <w:p w:rsidR="002E289F" w:rsidRDefault="002E289F">
      <w:pPr>
        <w:pStyle w:val="ConsPlusNormal"/>
        <w:spacing w:before="220"/>
        <w:ind w:firstLine="540"/>
        <w:jc w:val="both"/>
      </w:pPr>
      <w:r>
        <w:fldChar w:fldCharType="begin"/>
      </w:r>
      <w:r>
        <w:instrText>HYPERLINK \l "P17"</w:instrText>
      </w:r>
      <w:r>
        <w:fldChar w:fldCharType="separate"/>
      </w:r>
      <w:r>
        <w:rPr>
          <w:color w:val="0000FF"/>
        </w:rPr>
        <w:t>Абзац третий подпункта 2</w:t>
      </w:r>
      <w:r>
        <w:fldChar w:fldCharType="end"/>
      </w:r>
      <w:r>
        <w:t xml:space="preserve"> и </w:t>
      </w:r>
      <w:hyperlink w:anchor="P22" w:history="1">
        <w:r>
          <w:rPr>
            <w:color w:val="0000FF"/>
          </w:rPr>
          <w:t>абзацы второй</w:t>
        </w:r>
      </w:hyperlink>
      <w:r>
        <w:t xml:space="preserve"> и </w:t>
      </w:r>
      <w:hyperlink w:anchor="P29" w:history="1">
        <w:r>
          <w:rPr>
            <w:color w:val="0000FF"/>
          </w:rPr>
          <w:t>восьмой подпункта 3 пункта 1</w:t>
        </w:r>
      </w:hyperlink>
      <w:r>
        <w:t xml:space="preserve"> настоящего постановления вступают в силу с 1 января 2021 года.</w:t>
      </w:r>
    </w:p>
    <w:p w:rsidR="002E289F" w:rsidRDefault="002E289F">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первого заместителя Главы города.</w:t>
      </w:r>
    </w:p>
    <w:p w:rsidR="002E289F" w:rsidRDefault="002E289F">
      <w:pPr>
        <w:pStyle w:val="ConsPlusNormal"/>
        <w:jc w:val="both"/>
      </w:pPr>
    </w:p>
    <w:p w:rsidR="002E289F" w:rsidRDefault="002E289F">
      <w:pPr>
        <w:pStyle w:val="ConsPlusNormal"/>
        <w:jc w:val="right"/>
      </w:pPr>
      <w:r>
        <w:t>Глава</w:t>
      </w:r>
    </w:p>
    <w:p w:rsidR="002E289F" w:rsidRDefault="002E289F">
      <w:pPr>
        <w:pStyle w:val="ConsPlusNormal"/>
        <w:jc w:val="right"/>
      </w:pPr>
      <w:r>
        <w:t>города Новокузнецка</w:t>
      </w:r>
    </w:p>
    <w:p w:rsidR="002E289F" w:rsidRDefault="002E289F">
      <w:pPr>
        <w:pStyle w:val="ConsPlusNormal"/>
        <w:jc w:val="right"/>
      </w:pPr>
      <w:r>
        <w:t>С.Н.КУЗНЕЦОВ</w:t>
      </w:r>
    </w:p>
    <w:p w:rsidR="002E289F" w:rsidRDefault="002E289F">
      <w:pPr>
        <w:pStyle w:val="ConsPlusNormal"/>
        <w:jc w:val="both"/>
      </w:pPr>
    </w:p>
    <w:p w:rsidR="002E289F" w:rsidRDefault="002E289F">
      <w:pPr>
        <w:pStyle w:val="ConsPlusNormal"/>
        <w:jc w:val="both"/>
      </w:pPr>
    </w:p>
    <w:p w:rsidR="002E289F" w:rsidRDefault="002E289F">
      <w:pPr>
        <w:pStyle w:val="ConsPlusNormal"/>
        <w:jc w:val="both"/>
      </w:pPr>
    </w:p>
    <w:p w:rsidR="002E289F" w:rsidRDefault="002E289F">
      <w:pPr>
        <w:pStyle w:val="ConsPlusNormal"/>
        <w:jc w:val="both"/>
      </w:pPr>
    </w:p>
    <w:p w:rsidR="002E289F" w:rsidRDefault="002E289F">
      <w:pPr>
        <w:pStyle w:val="ConsPlusNormal"/>
        <w:jc w:val="both"/>
      </w:pPr>
    </w:p>
    <w:p w:rsidR="002E289F" w:rsidRDefault="002E289F">
      <w:pPr>
        <w:pStyle w:val="ConsPlusNormal"/>
        <w:jc w:val="right"/>
        <w:outlineLvl w:val="0"/>
      </w:pPr>
      <w:bookmarkStart w:id="4" w:name="P43"/>
      <w:bookmarkEnd w:id="4"/>
      <w:r>
        <w:t>Приложение N 1</w:t>
      </w:r>
    </w:p>
    <w:p w:rsidR="002E289F" w:rsidRDefault="002E289F">
      <w:pPr>
        <w:pStyle w:val="ConsPlusNormal"/>
        <w:jc w:val="right"/>
      </w:pPr>
      <w:r>
        <w:t>к постановлению администрации</w:t>
      </w:r>
    </w:p>
    <w:p w:rsidR="002E289F" w:rsidRDefault="002E289F">
      <w:pPr>
        <w:pStyle w:val="ConsPlusNormal"/>
        <w:jc w:val="right"/>
      </w:pPr>
      <w:r>
        <w:t>города Новокузнецка</w:t>
      </w:r>
    </w:p>
    <w:p w:rsidR="002E289F" w:rsidRDefault="002E289F">
      <w:pPr>
        <w:pStyle w:val="ConsPlusNormal"/>
        <w:jc w:val="right"/>
      </w:pPr>
      <w:r>
        <w:t>от 21.10.2020 N 207</w:t>
      </w:r>
    </w:p>
    <w:p w:rsidR="002E289F" w:rsidRDefault="002E289F">
      <w:pPr>
        <w:pStyle w:val="ConsPlusNormal"/>
        <w:jc w:val="both"/>
      </w:pPr>
    </w:p>
    <w:p w:rsidR="002E289F" w:rsidRDefault="002E289F">
      <w:pPr>
        <w:sectPr w:rsidR="002E289F" w:rsidSect="00000A5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850"/>
        <w:gridCol w:w="2097"/>
        <w:gridCol w:w="3004"/>
        <w:gridCol w:w="2324"/>
        <w:gridCol w:w="1360"/>
        <w:gridCol w:w="1417"/>
        <w:gridCol w:w="1133"/>
        <w:gridCol w:w="963"/>
        <w:gridCol w:w="963"/>
        <w:gridCol w:w="1020"/>
        <w:gridCol w:w="1133"/>
        <w:gridCol w:w="1077"/>
        <w:gridCol w:w="2494"/>
        <w:gridCol w:w="1984"/>
      </w:tblGrid>
      <w:tr w:rsidR="002E289F">
        <w:tc>
          <w:tcPr>
            <w:tcW w:w="850" w:type="dxa"/>
          </w:tcPr>
          <w:p w:rsidR="002E289F" w:rsidRDefault="002E289F">
            <w:pPr>
              <w:pStyle w:val="ConsPlusNormal"/>
              <w:jc w:val="center"/>
            </w:pPr>
            <w:r>
              <w:lastRenderedPageBreak/>
              <w:t>3</w:t>
            </w:r>
          </w:p>
        </w:tc>
        <w:tc>
          <w:tcPr>
            <w:tcW w:w="850" w:type="dxa"/>
          </w:tcPr>
          <w:p w:rsidR="002E289F" w:rsidRDefault="002E289F">
            <w:pPr>
              <w:pStyle w:val="ConsPlusNormal"/>
              <w:jc w:val="center"/>
            </w:pPr>
            <w:r>
              <w:t>4</w:t>
            </w:r>
          </w:p>
        </w:tc>
        <w:tc>
          <w:tcPr>
            <w:tcW w:w="2097" w:type="dxa"/>
          </w:tcPr>
          <w:p w:rsidR="002E289F" w:rsidRDefault="002E289F">
            <w:pPr>
              <w:pStyle w:val="ConsPlusNormal"/>
              <w:jc w:val="center"/>
            </w:pPr>
            <w:r>
              <w:t>Абашево - Поселок Притомский</w:t>
            </w:r>
          </w:p>
        </w:tc>
        <w:tc>
          <w:tcPr>
            <w:tcW w:w="3004" w:type="dxa"/>
          </w:tcPr>
          <w:p w:rsidR="002E289F" w:rsidRDefault="002E289F">
            <w:pPr>
              <w:pStyle w:val="ConsPlusNormal"/>
            </w:pPr>
            <w:r>
              <w:t>В прямом направлении:</w:t>
            </w:r>
          </w:p>
          <w:p w:rsidR="002E289F" w:rsidRDefault="002E289F">
            <w:pPr>
              <w:pStyle w:val="ConsPlusNormal"/>
            </w:pPr>
            <w:r>
              <w:t>Абашево, Толбухина, Зыряновская,</w:t>
            </w:r>
          </w:p>
          <w:p w:rsidR="002E289F" w:rsidRDefault="002E289F">
            <w:pPr>
              <w:pStyle w:val="ConsPlusNormal"/>
            </w:pPr>
            <w:r>
              <w:t>9 квартал, Собор Рождества Христова, Горнотранспортный техникум, Радищева, 7 квартал, Рудничная, Герцена, Автобусный парк, Мурманская, Школа N 53, ЖБИ, АБК, Железнодорожный переезд, Поселок Притомский.</w:t>
            </w:r>
          </w:p>
          <w:p w:rsidR="002E289F" w:rsidRDefault="002E289F">
            <w:pPr>
              <w:pStyle w:val="ConsPlusNormal"/>
            </w:pPr>
            <w:r>
              <w:t>В обратном направлении:</w:t>
            </w:r>
          </w:p>
          <w:p w:rsidR="002E289F" w:rsidRDefault="002E289F">
            <w:pPr>
              <w:pStyle w:val="ConsPlusNormal"/>
            </w:pPr>
            <w:proofErr w:type="gramStart"/>
            <w:r>
              <w:t>Поселок Притомский, Железнодорожный переезд, АБК, ЖБИ, Школа N 53, Мурманская, Автобусный парк, Герцена, Рудничная, 7 квартал, Радищева, Горнотранспортный техникум, Собор Рождества Христова, 8 квартал, Зыряновская, Толбухина, Абашево</w:t>
            </w:r>
            <w:proofErr w:type="gramEnd"/>
          </w:p>
        </w:tc>
        <w:tc>
          <w:tcPr>
            <w:tcW w:w="2324" w:type="dxa"/>
          </w:tcPr>
          <w:p w:rsidR="002E289F" w:rsidRDefault="002E289F">
            <w:pPr>
              <w:pStyle w:val="ConsPlusNormal"/>
            </w:pPr>
            <w:r>
              <w:t>Кедровый переулок,</w:t>
            </w:r>
          </w:p>
          <w:p w:rsidR="002E289F" w:rsidRDefault="002E289F">
            <w:pPr>
              <w:pStyle w:val="ConsPlusNormal"/>
            </w:pPr>
            <w:r>
              <w:t>ул. Юбилейная,</w:t>
            </w:r>
          </w:p>
          <w:p w:rsidR="002E289F" w:rsidRDefault="002E289F">
            <w:pPr>
              <w:pStyle w:val="ConsPlusNormal"/>
            </w:pPr>
            <w:r>
              <w:t>ул. Толбухина,</w:t>
            </w:r>
          </w:p>
          <w:p w:rsidR="002E289F" w:rsidRDefault="002E289F">
            <w:pPr>
              <w:pStyle w:val="ConsPlusNormal"/>
            </w:pPr>
            <w:r>
              <w:t>ул. Зыряновская,</w:t>
            </w:r>
          </w:p>
          <w:p w:rsidR="002E289F" w:rsidRDefault="002E289F">
            <w:pPr>
              <w:pStyle w:val="ConsPlusNormal"/>
            </w:pPr>
            <w:r>
              <w:t>ул. Разведчиков,</w:t>
            </w:r>
          </w:p>
          <w:p w:rsidR="002E289F" w:rsidRDefault="002E289F">
            <w:pPr>
              <w:pStyle w:val="ConsPlusNormal"/>
            </w:pPr>
            <w:r>
              <w:t>ул. Герцена,</w:t>
            </w:r>
          </w:p>
          <w:p w:rsidR="002E289F" w:rsidRDefault="002E289F">
            <w:pPr>
              <w:pStyle w:val="ConsPlusNormal"/>
            </w:pPr>
            <w:r>
              <w:t>ул. Слесарная,</w:t>
            </w:r>
          </w:p>
          <w:p w:rsidR="002E289F" w:rsidRDefault="002E289F">
            <w:pPr>
              <w:pStyle w:val="ConsPlusNormal"/>
            </w:pPr>
            <w:r>
              <w:t>ул. Мурманская,</w:t>
            </w:r>
          </w:p>
          <w:p w:rsidR="002E289F" w:rsidRDefault="002E289F">
            <w:pPr>
              <w:pStyle w:val="ConsPlusNormal"/>
            </w:pPr>
            <w:r>
              <w:t>Притомское шоссе,</w:t>
            </w:r>
          </w:p>
          <w:p w:rsidR="002E289F" w:rsidRDefault="002E289F">
            <w:pPr>
              <w:pStyle w:val="ConsPlusNormal"/>
            </w:pPr>
            <w:r>
              <w:t>ул. Шахтостроевская,</w:t>
            </w:r>
          </w:p>
          <w:p w:rsidR="002E289F" w:rsidRDefault="002E289F">
            <w:pPr>
              <w:pStyle w:val="ConsPlusNormal"/>
            </w:pPr>
            <w:r>
              <w:t>ул. Капитальная</w:t>
            </w:r>
          </w:p>
        </w:tc>
        <w:tc>
          <w:tcPr>
            <w:tcW w:w="1360" w:type="dxa"/>
          </w:tcPr>
          <w:p w:rsidR="002E289F" w:rsidRDefault="002E289F">
            <w:pPr>
              <w:pStyle w:val="ConsPlusNormal"/>
              <w:jc w:val="center"/>
            </w:pPr>
            <w:r>
              <w:t>12,1 (12,0)</w:t>
            </w:r>
          </w:p>
        </w:tc>
        <w:tc>
          <w:tcPr>
            <w:tcW w:w="1417" w:type="dxa"/>
          </w:tcPr>
          <w:p w:rsidR="002E289F" w:rsidRDefault="002E289F">
            <w:pPr>
              <w:pStyle w:val="ConsPlusNormal"/>
              <w:jc w:val="center"/>
            </w:pPr>
            <w:r>
              <w:t>1</w:t>
            </w:r>
          </w:p>
        </w:tc>
        <w:tc>
          <w:tcPr>
            <w:tcW w:w="1133" w:type="dxa"/>
          </w:tcPr>
          <w:p w:rsidR="002E289F" w:rsidRDefault="002E289F">
            <w:pPr>
              <w:pStyle w:val="ConsPlusNormal"/>
              <w:jc w:val="center"/>
            </w:pPr>
            <w:r>
              <w:t>Автобус</w:t>
            </w:r>
          </w:p>
        </w:tc>
        <w:tc>
          <w:tcPr>
            <w:tcW w:w="963" w:type="dxa"/>
          </w:tcPr>
          <w:p w:rsidR="002E289F" w:rsidRDefault="002E289F">
            <w:pPr>
              <w:pStyle w:val="ConsPlusNormal"/>
              <w:jc w:val="center"/>
            </w:pPr>
            <w:r>
              <w:t>ОБ, Б</w:t>
            </w:r>
          </w:p>
        </w:tc>
        <w:tc>
          <w:tcPr>
            <w:tcW w:w="963" w:type="dxa"/>
          </w:tcPr>
          <w:p w:rsidR="002E289F" w:rsidRDefault="002E289F">
            <w:pPr>
              <w:pStyle w:val="ConsPlusNormal"/>
              <w:jc w:val="center"/>
            </w:pPr>
            <w:r>
              <w:t>ОБ - 2, Б - 2</w:t>
            </w:r>
          </w:p>
        </w:tc>
        <w:tc>
          <w:tcPr>
            <w:tcW w:w="1020" w:type="dxa"/>
          </w:tcPr>
          <w:p w:rsidR="002E289F" w:rsidRDefault="002E289F">
            <w:pPr>
              <w:pStyle w:val="ConsPlusNormal"/>
              <w:jc w:val="center"/>
            </w:pPr>
            <w:r>
              <w:t>2 - 4</w:t>
            </w:r>
          </w:p>
        </w:tc>
        <w:tc>
          <w:tcPr>
            <w:tcW w:w="1133" w:type="dxa"/>
          </w:tcPr>
          <w:p w:rsidR="002E289F" w:rsidRDefault="002E289F">
            <w:pPr>
              <w:pStyle w:val="ConsPlusNormal"/>
              <w:jc w:val="center"/>
            </w:pPr>
            <w:r>
              <w:t>15</w:t>
            </w:r>
          </w:p>
        </w:tc>
        <w:tc>
          <w:tcPr>
            <w:tcW w:w="1077" w:type="dxa"/>
          </w:tcPr>
          <w:p w:rsidR="002E289F" w:rsidRDefault="002E289F">
            <w:pPr>
              <w:pStyle w:val="ConsPlusNormal"/>
              <w:jc w:val="center"/>
            </w:pPr>
            <w:r>
              <w:t>03.1960</w:t>
            </w:r>
          </w:p>
        </w:tc>
        <w:tc>
          <w:tcPr>
            <w:tcW w:w="2494" w:type="dxa"/>
          </w:tcPr>
          <w:p w:rsidR="002E289F" w:rsidRDefault="002E289F">
            <w:pPr>
              <w:pStyle w:val="ConsPlusNormal"/>
              <w:jc w:val="center"/>
            </w:pPr>
            <w:r>
              <w:t>ОАО "Пассажирское автотранспортное предприятие N 4", 4218027199</w:t>
            </w:r>
          </w:p>
        </w:tc>
        <w:tc>
          <w:tcPr>
            <w:tcW w:w="1984" w:type="dxa"/>
          </w:tcPr>
          <w:p w:rsidR="002E289F" w:rsidRDefault="002E289F">
            <w:pPr>
              <w:pStyle w:val="ConsPlusNormal"/>
              <w:jc w:val="center"/>
            </w:pPr>
            <w:r>
              <w:t>г. Новокузнецк, пр-т Авиаторов, 9</w:t>
            </w:r>
          </w:p>
        </w:tc>
      </w:tr>
      <w:tr w:rsidR="002E289F">
        <w:tc>
          <w:tcPr>
            <w:tcW w:w="850" w:type="dxa"/>
          </w:tcPr>
          <w:p w:rsidR="002E289F" w:rsidRDefault="002E289F">
            <w:pPr>
              <w:pStyle w:val="ConsPlusNormal"/>
              <w:jc w:val="center"/>
            </w:pPr>
            <w:r>
              <w:t>40</w:t>
            </w:r>
          </w:p>
        </w:tc>
        <w:tc>
          <w:tcPr>
            <w:tcW w:w="850" w:type="dxa"/>
          </w:tcPr>
          <w:p w:rsidR="002E289F" w:rsidRDefault="002E289F">
            <w:pPr>
              <w:pStyle w:val="ConsPlusNormal"/>
              <w:jc w:val="center"/>
            </w:pPr>
            <w:r>
              <w:t>87</w:t>
            </w:r>
          </w:p>
        </w:tc>
        <w:tc>
          <w:tcPr>
            <w:tcW w:w="2097" w:type="dxa"/>
          </w:tcPr>
          <w:p w:rsidR="002E289F" w:rsidRDefault="002E289F">
            <w:pPr>
              <w:pStyle w:val="ConsPlusNormal"/>
              <w:jc w:val="center"/>
            </w:pPr>
            <w:r>
              <w:t>ТЦ "Лента" (ул. Светлая) - Абашево/Абашево - ТЦ "Лента" (ул. Светлая)</w:t>
            </w:r>
          </w:p>
        </w:tc>
        <w:tc>
          <w:tcPr>
            <w:tcW w:w="3004" w:type="dxa"/>
          </w:tcPr>
          <w:p w:rsidR="002E289F" w:rsidRDefault="002E289F">
            <w:pPr>
              <w:pStyle w:val="ConsPlusNormal"/>
            </w:pPr>
            <w:r>
              <w:t>В прямом направлении:</w:t>
            </w:r>
          </w:p>
          <w:p w:rsidR="002E289F" w:rsidRDefault="002E289F">
            <w:pPr>
              <w:pStyle w:val="ConsPlusNormal"/>
            </w:pPr>
            <w:proofErr w:type="gramStart"/>
            <w:r>
              <w:t xml:space="preserve">ТЦ "Лента" (ул. Светлая), Мира, Восток, Славянский, Аптека, Роддом, Заводская, АТС, Администрация Новоильинского района, Золушка, Площадь торжеств, Милый дом, Космонавтов, Поворот на Металлург, Бедарево, Метелица, Сады, </w:t>
            </w:r>
            <w:r>
              <w:lastRenderedPageBreak/>
              <w:t>Митино, Томь, Набережная, Стройбаза, ДОЗ, Рембыттехника, Магазин "Губернский", Филиппова, Проспект Строителей, ГИБДД, Гранд Медика, Дом творческих союзов, Сити Молл, Музей Искусств, Цирк, Терсь, Левый берег, Советская площадь, Сквер Доблести и славы, Гоголя, Автосервис, Индустриальная</w:t>
            </w:r>
            <w:proofErr w:type="gramEnd"/>
            <w:r>
              <w:t xml:space="preserve">, </w:t>
            </w:r>
            <w:proofErr w:type="gramStart"/>
            <w:r>
              <w:t>Завод Кузнецких Ферросплавов, Автоколонна N 1339, Универсал, Новобайдаевка, Сады, Лесогавань, Байдаевский мост, Школа N 53, Байдаевский рынок, Герцена, Рудничная, 7 квартал, Радищева, Горнотранспортный техникум, Собор Рождества Христова, 8 квартал, Зыряновская, Толбухина, Абашево.</w:t>
            </w:r>
            <w:proofErr w:type="gramEnd"/>
          </w:p>
          <w:p w:rsidR="002E289F" w:rsidRDefault="002E289F">
            <w:pPr>
              <w:pStyle w:val="ConsPlusNormal"/>
            </w:pPr>
            <w:r>
              <w:t>В обратном направлении:</w:t>
            </w:r>
          </w:p>
          <w:p w:rsidR="002E289F" w:rsidRDefault="002E289F">
            <w:pPr>
              <w:pStyle w:val="ConsPlusNormal"/>
            </w:pPr>
            <w:proofErr w:type="gramStart"/>
            <w:r>
              <w:t xml:space="preserve">Абашево, Толбухина, Зыряновская, 9 квартал, Собор Рождества Христова, Горнотранспортный техникум, Радищева, 7 квартал, Рудничная N 53, Байдаевский мост, Лесогавань, Сады, Новобайдаевка, Универсал, </w:t>
            </w:r>
            <w:r>
              <w:lastRenderedPageBreak/>
              <w:t>Автоколонна N 1339, Завод Кузнецких Ферросплавов, Индустриальная, Автосервис, Гоголя, Сквер Доблести и славы, Советская площадь, Левый берег (ул. Кирова, 103), Терсь, Цирк, Музей Искусств, Сити Молл, Проспект Кузнецкстроевский, Гранд Медика, Покрышкина, ГИБДД, Проспект Строителей, Филиппова, Рембыттехника, ДОЗ, Стройбаза</w:t>
            </w:r>
            <w:proofErr w:type="gramEnd"/>
            <w:r>
              <w:t xml:space="preserve">, </w:t>
            </w:r>
            <w:proofErr w:type="gramStart"/>
            <w:r>
              <w:t>Набережная, Томь, Митино, Сады, Метелица, Бедарево, Поворот на Металлург, Космонавтов, Школа N 36, Площадь Торжеств, Золушка, Администрация Новоильинского района, АТС, Роддом, Аптека, Славянский, Восток, Мира, ТЦ "Лента" (ул. Светлая)</w:t>
            </w:r>
            <w:proofErr w:type="gramEnd"/>
          </w:p>
        </w:tc>
        <w:tc>
          <w:tcPr>
            <w:tcW w:w="2324" w:type="dxa"/>
          </w:tcPr>
          <w:p w:rsidR="002E289F" w:rsidRDefault="002E289F">
            <w:pPr>
              <w:pStyle w:val="ConsPlusNormal"/>
            </w:pPr>
            <w:r>
              <w:lastRenderedPageBreak/>
              <w:t>ул. Косыгина,</w:t>
            </w:r>
          </w:p>
          <w:p w:rsidR="002E289F" w:rsidRDefault="002E289F">
            <w:pPr>
              <w:pStyle w:val="ConsPlusNormal"/>
            </w:pPr>
            <w:r>
              <w:t>пр-т Запсибовцев,</w:t>
            </w:r>
          </w:p>
          <w:p w:rsidR="002E289F" w:rsidRDefault="002E289F">
            <w:pPr>
              <w:pStyle w:val="ConsPlusNormal"/>
            </w:pPr>
            <w:r>
              <w:t>пр-т Авиаторов,</w:t>
            </w:r>
          </w:p>
          <w:p w:rsidR="002E289F" w:rsidRDefault="002E289F">
            <w:pPr>
              <w:pStyle w:val="ConsPlusNormal"/>
            </w:pPr>
            <w:r>
              <w:t>пр-т Архитекторов,</w:t>
            </w:r>
          </w:p>
          <w:p w:rsidR="002E289F" w:rsidRDefault="002E289F">
            <w:pPr>
              <w:pStyle w:val="ConsPlusNormal"/>
            </w:pPr>
            <w:r>
              <w:t>Ильинское шоссе,</w:t>
            </w:r>
          </w:p>
          <w:p w:rsidR="002E289F" w:rsidRDefault="002E289F">
            <w:pPr>
              <w:pStyle w:val="ConsPlusNormal"/>
            </w:pPr>
            <w:r>
              <w:t>ул. ДОЗ,</w:t>
            </w:r>
          </w:p>
          <w:p w:rsidR="002E289F" w:rsidRDefault="002E289F">
            <w:pPr>
              <w:pStyle w:val="ConsPlusNormal"/>
            </w:pPr>
            <w:r>
              <w:t>пр-т Строителей,</w:t>
            </w:r>
          </w:p>
          <w:p w:rsidR="002E289F" w:rsidRDefault="002E289F">
            <w:pPr>
              <w:pStyle w:val="ConsPlusNormal"/>
            </w:pPr>
            <w:r>
              <w:t>пр-т Кузнецкстроевский,</w:t>
            </w:r>
          </w:p>
          <w:p w:rsidR="002E289F" w:rsidRDefault="002E289F">
            <w:pPr>
              <w:pStyle w:val="ConsPlusNormal"/>
            </w:pPr>
            <w:r>
              <w:t>ул. Кирова,</w:t>
            </w:r>
          </w:p>
          <w:p w:rsidR="002E289F" w:rsidRDefault="002E289F">
            <w:pPr>
              <w:pStyle w:val="ConsPlusNormal"/>
            </w:pPr>
            <w:r>
              <w:lastRenderedPageBreak/>
              <w:t>ул. Ленина,</w:t>
            </w:r>
          </w:p>
          <w:p w:rsidR="002E289F" w:rsidRDefault="002E289F">
            <w:pPr>
              <w:pStyle w:val="ConsPlusNormal"/>
            </w:pPr>
            <w:r>
              <w:t>ул. Обнорского,</w:t>
            </w:r>
          </w:p>
          <w:p w:rsidR="002E289F" w:rsidRDefault="002E289F">
            <w:pPr>
              <w:pStyle w:val="ConsPlusNormal"/>
            </w:pPr>
            <w:r>
              <w:t>Кузнецкое шоссе,</w:t>
            </w:r>
          </w:p>
          <w:p w:rsidR="002E289F" w:rsidRDefault="002E289F">
            <w:pPr>
              <w:pStyle w:val="ConsPlusNormal"/>
            </w:pPr>
            <w:r>
              <w:t>Байдаевское шоссе,</w:t>
            </w:r>
          </w:p>
          <w:p w:rsidR="002E289F" w:rsidRDefault="002E289F">
            <w:pPr>
              <w:pStyle w:val="ConsPlusNormal"/>
            </w:pPr>
            <w:r>
              <w:t>ул. Фесковская,</w:t>
            </w:r>
          </w:p>
          <w:p w:rsidR="002E289F" w:rsidRDefault="002E289F">
            <w:pPr>
              <w:pStyle w:val="ConsPlusNormal"/>
            </w:pPr>
            <w:r>
              <w:t>ул. Мурманская,</w:t>
            </w:r>
          </w:p>
          <w:p w:rsidR="002E289F" w:rsidRDefault="002E289F">
            <w:pPr>
              <w:pStyle w:val="ConsPlusNormal"/>
            </w:pPr>
            <w:r>
              <w:t>ул. Разведчиков,</w:t>
            </w:r>
          </w:p>
          <w:p w:rsidR="002E289F" w:rsidRDefault="002E289F">
            <w:pPr>
              <w:pStyle w:val="ConsPlusNormal"/>
            </w:pPr>
            <w:r>
              <w:t>ул. Зыряновская,</w:t>
            </w:r>
          </w:p>
          <w:p w:rsidR="002E289F" w:rsidRDefault="002E289F">
            <w:pPr>
              <w:pStyle w:val="ConsPlusNormal"/>
            </w:pPr>
            <w:r>
              <w:t>ул. Толбухина,</w:t>
            </w:r>
          </w:p>
          <w:p w:rsidR="002E289F" w:rsidRDefault="002E289F">
            <w:pPr>
              <w:pStyle w:val="ConsPlusNormal"/>
            </w:pPr>
            <w:r>
              <w:t>ул. Юбилейная,</w:t>
            </w:r>
          </w:p>
          <w:p w:rsidR="002E289F" w:rsidRDefault="002E289F">
            <w:pPr>
              <w:pStyle w:val="ConsPlusNormal"/>
            </w:pPr>
            <w:r>
              <w:t>Кедровый переулок</w:t>
            </w:r>
          </w:p>
        </w:tc>
        <w:tc>
          <w:tcPr>
            <w:tcW w:w="1360" w:type="dxa"/>
          </w:tcPr>
          <w:p w:rsidR="002E289F" w:rsidRDefault="002E289F">
            <w:pPr>
              <w:pStyle w:val="ConsPlusNormal"/>
              <w:jc w:val="center"/>
            </w:pPr>
            <w:r>
              <w:lastRenderedPageBreak/>
              <w:t>40,9/(41,0)</w:t>
            </w:r>
          </w:p>
        </w:tc>
        <w:tc>
          <w:tcPr>
            <w:tcW w:w="1417" w:type="dxa"/>
          </w:tcPr>
          <w:p w:rsidR="002E289F" w:rsidRDefault="002E289F">
            <w:pPr>
              <w:pStyle w:val="ConsPlusNormal"/>
              <w:jc w:val="center"/>
            </w:pPr>
            <w:r>
              <w:t>1</w:t>
            </w:r>
          </w:p>
        </w:tc>
        <w:tc>
          <w:tcPr>
            <w:tcW w:w="1133" w:type="dxa"/>
          </w:tcPr>
          <w:p w:rsidR="002E289F" w:rsidRDefault="002E289F">
            <w:pPr>
              <w:pStyle w:val="ConsPlusNormal"/>
              <w:jc w:val="center"/>
            </w:pPr>
            <w:r>
              <w:t>Автобус</w:t>
            </w:r>
          </w:p>
        </w:tc>
        <w:tc>
          <w:tcPr>
            <w:tcW w:w="963" w:type="dxa"/>
          </w:tcPr>
          <w:p w:rsidR="002E289F" w:rsidRDefault="002E289F">
            <w:pPr>
              <w:pStyle w:val="ConsPlusNormal"/>
              <w:jc w:val="center"/>
            </w:pPr>
            <w:r>
              <w:t>ОБ, Б</w:t>
            </w:r>
          </w:p>
        </w:tc>
        <w:tc>
          <w:tcPr>
            <w:tcW w:w="963" w:type="dxa"/>
          </w:tcPr>
          <w:p w:rsidR="002E289F" w:rsidRDefault="002E289F">
            <w:pPr>
              <w:pStyle w:val="ConsPlusNormal"/>
              <w:jc w:val="center"/>
            </w:pPr>
            <w:r>
              <w:t>ОБ - 20, Б - 15</w:t>
            </w:r>
          </w:p>
        </w:tc>
        <w:tc>
          <w:tcPr>
            <w:tcW w:w="1020" w:type="dxa"/>
          </w:tcPr>
          <w:p w:rsidR="002E289F" w:rsidRDefault="002E289F">
            <w:pPr>
              <w:pStyle w:val="ConsPlusNormal"/>
              <w:jc w:val="center"/>
            </w:pPr>
            <w:r>
              <w:t>2 - 4</w:t>
            </w:r>
          </w:p>
        </w:tc>
        <w:tc>
          <w:tcPr>
            <w:tcW w:w="1133" w:type="dxa"/>
          </w:tcPr>
          <w:p w:rsidR="002E289F" w:rsidRDefault="002E289F">
            <w:pPr>
              <w:pStyle w:val="ConsPlusNormal"/>
              <w:jc w:val="center"/>
            </w:pPr>
            <w:r>
              <w:t>15</w:t>
            </w:r>
          </w:p>
        </w:tc>
        <w:tc>
          <w:tcPr>
            <w:tcW w:w="1077" w:type="dxa"/>
          </w:tcPr>
          <w:p w:rsidR="002E289F" w:rsidRDefault="002E289F">
            <w:pPr>
              <w:pStyle w:val="ConsPlusNormal"/>
              <w:jc w:val="center"/>
            </w:pPr>
            <w:r>
              <w:t>10.2019</w:t>
            </w:r>
          </w:p>
        </w:tc>
        <w:tc>
          <w:tcPr>
            <w:tcW w:w="2494" w:type="dxa"/>
          </w:tcPr>
          <w:p w:rsidR="002E289F" w:rsidRDefault="002E289F">
            <w:pPr>
              <w:pStyle w:val="ConsPlusNormal"/>
              <w:jc w:val="center"/>
            </w:pPr>
            <w:r>
              <w:t>ОАО "Пассажирское автотранспортное предприятие N 4", 4218027199</w:t>
            </w:r>
          </w:p>
        </w:tc>
        <w:tc>
          <w:tcPr>
            <w:tcW w:w="1984" w:type="dxa"/>
          </w:tcPr>
          <w:p w:rsidR="002E289F" w:rsidRDefault="002E289F">
            <w:pPr>
              <w:pStyle w:val="ConsPlusNormal"/>
              <w:jc w:val="center"/>
            </w:pPr>
            <w:r>
              <w:t>г. Новокузнецк, пр-т Авиаторов, 9</w:t>
            </w:r>
          </w:p>
        </w:tc>
      </w:tr>
    </w:tbl>
    <w:p w:rsidR="002E289F" w:rsidRDefault="002E289F">
      <w:pPr>
        <w:pStyle w:val="ConsPlusNormal"/>
        <w:jc w:val="both"/>
      </w:pPr>
    </w:p>
    <w:p w:rsidR="002E289F" w:rsidRDefault="002E289F">
      <w:pPr>
        <w:pStyle w:val="ConsPlusNormal"/>
        <w:jc w:val="both"/>
      </w:pPr>
    </w:p>
    <w:p w:rsidR="002E289F" w:rsidRDefault="002E289F">
      <w:pPr>
        <w:pStyle w:val="ConsPlusNormal"/>
        <w:jc w:val="both"/>
      </w:pPr>
    </w:p>
    <w:p w:rsidR="002E289F" w:rsidRDefault="002E289F">
      <w:pPr>
        <w:pStyle w:val="ConsPlusNormal"/>
        <w:jc w:val="both"/>
      </w:pPr>
    </w:p>
    <w:p w:rsidR="002E289F" w:rsidRDefault="002E289F">
      <w:pPr>
        <w:pStyle w:val="ConsPlusNormal"/>
        <w:jc w:val="both"/>
      </w:pPr>
    </w:p>
    <w:p w:rsidR="002E289F" w:rsidRDefault="002E289F">
      <w:pPr>
        <w:pStyle w:val="ConsPlusNormal"/>
        <w:jc w:val="right"/>
        <w:outlineLvl w:val="0"/>
      </w:pPr>
      <w:bookmarkStart w:id="5" w:name="P119"/>
      <w:bookmarkEnd w:id="5"/>
      <w:r>
        <w:t>Приложение N 2</w:t>
      </w:r>
    </w:p>
    <w:p w:rsidR="002E289F" w:rsidRDefault="002E289F">
      <w:pPr>
        <w:pStyle w:val="ConsPlusNormal"/>
        <w:jc w:val="right"/>
      </w:pPr>
      <w:r>
        <w:t>к постановлению администрации</w:t>
      </w:r>
    </w:p>
    <w:p w:rsidR="002E289F" w:rsidRDefault="002E289F">
      <w:pPr>
        <w:pStyle w:val="ConsPlusNormal"/>
        <w:jc w:val="right"/>
      </w:pPr>
      <w:r>
        <w:t>города Новокузнецка</w:t>
      </w:r>
    </w:p>
    <w:p w:rsidR="002E289F" w:rsidRDefault="002E289F">
      <w:pPr>
        <w:pStyle w:val="ConsPlusNormal"/>
        <w:jc w:val="right"/>
      </w:pPr>
      <w:r>
        <w:t>от 21.10.2020 N 207</w:t>
      </w:r>
    </w:p>
    <w:p w:rsidR="002E289F" w:rsidRDefault="002E28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850"/>
        <w:gridCol w:w="2097"/>
        <w:gridCol w:w="3004"/>
        <w:gridCol w:w="2324"/>
        <w:gridCol w:w="1360"/>
        <w:gridCol w:w="1417"/>
        <w:gridCol w:w="1133"/>
        <w:gridCol w:w="963"/>
        <w:gridCol w:w="963"/>
        <w:gridCol w:w="1020"/>
        <w:gridCol w:w="1133"/>
        <w:gridCol w:w="1077"/>
        <w:gridCol w:w="2494"/>
        <w:gridCol w:w="1984"/>
      </w:tblGrid>
      <w:tr w:rsidR="002E289F">
        <w:tc>
          <w:tcPr>
            <w:tcW w:w="850" w:type="dxa"/>
          </w:tcPr>
          <w:p w:rsidR="002E289F" w:rsidRDefault="002E289F">
            <w:pPr>
              <w:pStyle w:val="ConsPlusNormal"/>
              <w:jc w:val="center"/>
            </w:pPr>
            <w:r>
              <w:lastRenderedPageBreak/>
              <w:t>4</w:t>
            </w:r>
          </w:p>
        </w:tc>
        <w:tc>
          <w:tcPr>
            <w:tcW w:w="850" w:type="dxa"/>
          </w:tcPr>
          <w:p w:rsidR="002E289F" w:rsidRDefault="002E289F">
            <w:pPr>
              <w:pStyle w:val="ConsPlusNormal"/>
              <w:jc w:val="center"/>
            </w:pPr>
            <w:r>
              <w:t>6</w:t>
            </w:r>
          </w:p>
        </w:tc>
        <w:tc>
          <w:tcPr>
            <w:tcW w:w="2097" w:type="dxa"/>
          </w:tcPr>
          <w:p w:rsidR="002E289F" w:rsidRDefault="002E289F">
            <w:pPr>
              <w:pStyle w:val="ConsPlusNormal"/>
              <w:jc w:val="center"/>
            </w:pPr>
            <w:r>
              <w:t>Собор Рождества Христова - Транспортная</w:t>
            </w:r>
          </w:p>
        </w:tc>
        <w:tc>
          <w:tcPr>
            <w:tcW w:w="3004" w:type="dxa"/>
          </w:tcPr>
          <w:p w:rsidR="002E289F" w:rsidRDefault="002E289F">
            <w:pPr>
              <w:pStyle w:val="ConsPlusNormal"/>
            </w:pPr>
            <w:r>
              <w:t>В прямом направлении:</w:t>
            </w:r>
          </w:p>
          <w:p w:rsidR="002E289F" w:rsidRDefault="002E289F">
            <w:pPr>
              <w:pStyle w:val="ConsPlusNormal"/>
            </w:pPr>
            <w:proofErr w:type="gramStart"/>
            <w:r>
              <w:t>Собор Рождества Христова, Техникум, 7 квартал, Рудничная, Чкалова, Герцена, Байдаевская, Мурманская, ОРС, Новостройка, Томусинская, Проспект Шахтеров, Коммунарка, Узловая, Автоотряд, Завод Кузнецких Ферросплавов, Новокузнецкий алюминиевый завод, Автосервис, ЗЖБК, 30 квартал, Метелкина, Дворец культуры Алюминщик, Сквер Борцов революции, Советская площадь, Левый берег, Юбилейная, Универсам, Комсомольская площадка, Комсомольская площадка, Горбольница N 2, Кутузова, Олимп, Транспортная, Транспортная (кольцо).</w:t>
            </w:r>
            <w:proofErr w:type="gramEnd"/>
          </w:p>
          <w:p w:rsidR="002E289F" w:rsidRDefault="002E289F">
            <w:pPr>
              <w:pStyle w:val="ConsPlusNormal"/>
            </w:pPr>
            <w:r>
              <w:t>В обратном направлении:</w:t>
            </w:r>
          </w:p>
          <w:p w:rsidR="002E289F" w:rsidRDefault="002E289F">
            <w:pPr>
              <w:pStyle w:val="ConsPlusNormal"/>
            </w:pPr>
            <w:proofErr w:type="gramStart"/>
            <w:r>
              <w:t xml:space="preserve">Транспортная, Олимп, Кутузова, Горбольница N 2, Комсомольская площадка, Комсомольская площадка, Универсам, Юбилейная, Левый берег, Советская площадь, Сквер Борцов революции, Дворец культуры Алюминщик, Метелкина, 30 квартал, ЗЖБК, Автосервис, </w:t>
            </w:r>
            <w:r>
              <w:lastRenderedPageBreak/>
              <w:t>Новокузнецкий алюминиевый завод, Завод Кузнецких Ферросплавов, Автоотряд, Узловая, Коммунарка, Проспект Шахтеров, Томусинская, Новостройка, ОРС, Мурманская, Байдаевская, Герцена, Чкалова, Рудничная, 7 квартал, Техникум, Собор Рождества Христова</w:t>
            </w:r>
            <w:proofErr w:type="gramEnd"/>
          </w:p>
        </w:tc>
        <w:tc>
          <w:tcPr>
            <w:tcW w:w="2324" w:type="dxa"/>
          </w:tcPr>
          <w:p w:rsidR="002E289F" w:rsidRDefault="002E289F">
            <w:pPr>
              <w:pStyle w:val="ConsPlusNormal"/>
            </w:pPr>
            <w:r>
              <w:lastRenderedPageBreak/>
              <w:t>ул. Херсонская,</w:t>
            </w:r>
          </w:p>
          <w:p w:rsidR="002E289F" w:rsidRDefault="002E289F">
            <w:pPr>
              <w:pStyle w:val="ConsPlusNormal"/>
            </w:pPr>
            <w:r>
              <w:t>переулок Дальний,</w:t>
            </w:r>
          </w:p>
          <w:p w:rsidR="002E289F" w:rsidRDefault="002E289F">
            <w:pPr>
              <w:pStyle w:val="ConsPlusNormal"/>
            </w:pPr>
            <w:r>
              <w:t>ул. Разведчиков,</w:t>
            </w:r>
          </w:p>
          <w:p w:rsidR="002E289F" w:rsidRDefault="002E289F">
            <w:pPr>
              <w:pStyle w:val="ConsPlusNormal"/>
            </w:pPr>
            <w:r>
              <w:t>пр-т Шахтеров,</w:t>
            </w:r>
          </w:p>
          <w:p w:rsidR="002E289F" w:rsidRDefault="002E289F">
            <w:pPr>
              <w:pStyle w:val="ConsPlusNormal"/>
            </w:pPr>
            <w:r>
              <w:t>шоссе Кузнецкое,</w:t>
            </w:r>
          </w:p>
          <w:p w:rsidR="002E289F" w:rsidRDefault="002E289F">
            <w:pPr>
              <w:pStyle w:val="ConsPlusNormal"/>
            </w:pPr>
            <w:r>
              <w:t>ул. Обнорского,</w:t>
            </w:r>
          </w:p>
          <w:p w:rsidR="002E289F" w:rsidRDefault="002E289F">
            <w:pPr>
              <w:pStyle w:val="ConsPlusNormal"/>
            </w:pPr>
            <w:r>
              <w:t>проезд Технический,</w:t>
            </w:r>
          </w:p>
          <w:p w:rsidR="002E289F" w:rsidRDefault="002E289F">
            <w:pPr>
              <w:pStyle w:val="ConsPlusNormal"/>
            </w:pPr>
            <w:r>
              <w:t>ул. Ленина,</w:t>
            </w:r>
          </w:p>
          <w:p w:rsidR="002E289F" w:rsidRDefault="002E289F">
            <w:pPr>
              <w:pStyle w:val="ConsPlusNormal"/>
            </w:pPr>
            <w:r>
              <w:t>пр-т Дружбы,</w:t>
            </w:r>
          </w:p>
          <w:p w:rsidR="002E289F" w:rsidRDefault="002E289F">
            <w:pPr>
              <w:pStyle w:val="ConsPlusNormal"/>
            </w:pPr>
            <w:r>
              <w:t>ул. Кутузова,</w:t>
            </w:r>
          </w:p>
          <w:p w:rsidR="002E289F" w:rsidRDefault="002E289F">
            <w:pPr>
              <w:pStyle w:val="ConsPlusNormal"/>
            </w:pPr>
            <w:r>
              <w:t>ул. Циолковского,</w:t>
            </w:r>
          </w:p>
          <w:p w:rsidR="002E289F" w:rsidRDefault="002E289F">
            <w:pPr>
              <w:pStyle w:val="ConsPlusNormal"/>
            </w:pPr>
            <w:r>
              <w:t>ул. Транспортная</w:t>
            </w:r>
          </w:p>
        </w:tc>
        <w:tc>
          <w:tcPr>
            <w:tcW w:w="1360" w:type="dxa"/>
          </w:tcPr>
          <w:p w:rsidR="002E289F" w:rsidRDefault="002E289F">
            <w:pPr>
              <w:pStyle w:val="ConsPlusNormal"/>
              <w:jc w:val="center"/>
            </w:pPr>
            <w:r>
              <w:t>18,8 (18,7)</w:t>
            </w:r>
          </w:p>
        </w:tc>
        <w:tc>
          <w:tcPr>
            <w:tcW w:w="1417" w:type="dxa"/>
          </w:tcPr>
          <w:p w:rsidR="002E289F" w:rsidRDefault="002E289F">
            <w:pPr>
              <w:pStyle w:val="ConsPlusNormal"/>
              <w:jc w:val="center"/>
            </w:pPr>
            <w:r>
              <w:t>1</w:t>
            </w:r>
          </w:p>
        </w:tc>
        <w:tc>
          <w:tcPr>
            <w:tcW w:w="1133" w:type="dxa"/>
          </w:tcPr>
          <w:p w:rsidR="002E289F" w:rsidRDefault="002E289F">
            <w:pPr>
              <w:pStyle w:val="ConsPlusNormal"/>
              <w:jc w:val="center"/>
            </w:pPr>
            <w:r>
              <w:t>Трамвай</w:t>
            </w:r>
          </w:p>
        </w:tc>
        <w:tc>
          <w:tcPr>
            <w:tcW w:w="963" w:type="dxa"/>
          </w:tcPr>
          <w:p w:rsidR="002E289F" w:rsidRDefault="002E289F">
            <w:pPr>
              <w:pStyle w:val="ConsPlusNormal"/>
              <w:jc w:val="center"/>
            </w:pPr>
            <w:r>
              <w:t>Б</w:t>
            </w:r>
          </w:p>
        </w:tc>
        <w:tc>
          <w:tcPr>
            <w:tcW w:w="963" w:type="dxa"/>
          </w:tcPr>
          <w:p w:rsidR="002E289F" w:rsidRDefault="002E289F">
            <w:pPr>
              <w:pStyle w:val="ConsPlusNormal"/>
              <w:jc w:val="center"/>
            </w:pPr>
            <w:proofErr w:type="gramStart"/>
            <w:r>
              <w:t>Б</w:t>
            </w:r>
            <w:proofErr w:type="gramEnd"/>
            <w:r>
              <w:t xml:space="preserve"> - 7</w:t>
            </w:r>
          </w:p>
        </w:tc>
        <w:tc>
          <w:tcPr>
            <w:tcW w:w="1020" w:type="dxa"/>
          </w:tcPr>
          <w:p w:rsidR="002E289F" w:rsidRDefault="002E289F">
            <w:pPr>
              <w:pStyle w:val="ConsPlusNormal"/>
              <w:jc w:val="center"/>
            </w:pPr>
            <w:r>
              <w:t xml:space="preserve">не </w:t>
            </w:r>
            <w:proofErr w:type="gramStart"/>
            <w:r>
              <w:t>установлены</w:t>
            </w:r>
            <w:proofErr w:type="gramEnd"/>
          </w:p>
        </w:tc>
        <w:tc>
          <w:tcPr>
            <w:tcW w:w="1133" w:type="dxa"/>
          </w:tcPr>
          <w:p w:rsidR="002E289F" w:rsidRDefault="002E289F">
            <w:pPr>
              <w:pStyle w:val="ConsPlusNormal"/>
              <w:jc w:val="center"/>
            </w:pPr>
            <w:r>
              <w:t>35</w:t>
            </w:r>
          </w:p>
        </w:tc>
        <w:tc>
          <w:tcPr>
            <w:tcW w:w="1077" w:type="dxa"/>
          </w:tcPr>
          <w:p w:rsidR="002E289F" w:rsidRDefault="002E289F">
            <w:pPr>
              <w:pStyle w:val="ConsPlusNormal"/>
              <w:jc w:val="center"/>
            </w:pPr>
            <w:r>
              <w:t>02.1980</w:t>
            </w:r>
          </w:p>
        </w:tc>
        <w:tc>
          <w:tcPr>
            <w:tcW w:w="2494" w:type="dxa"/>
          </w:tcPr>
          <w:p w:rsidR="002E289F" w:rsidRDefault="002E289F">
            <w:pPr>
              <w:pStyle w:val="ConsPlusNormal"/>
              <w:jc w:val="center"/>
            </w:pPr>
            <w:r>
              <w:t>Муниципальное трамвайно-троллейбусное предприятие Новокузнецкого городского округа, 4216000191</w:t>
            </w:r>
          </w:p>
        </w:tc>
        <w:tc>
          <w:tcPr>
            <w:tcW w:w="1984" w:type="dxa"/>
          </w:tcPr>
          <w:p w:rsidR="002E289F" w:rsidRDefault="002E289F">
            <w:pPr>
              <w:pStyle w:val="ConsPlusNormal"/>
              <w:jc w:val="center"/>
            </w:pPr>
            <w:r>
              <w:t>г. Новокузнецк, Кондомское шоссе, 2</w:t>
            </w:r>
          </w:p>
        </w:tc>
      </w:tr>
      <w:tr w:rsidR="002E289F">
        <w:tc>
          <w:tcPr>
            <w:tcW w:w="850" w:type="dxa"/>
          </w:tcPr>
          <w:p w:rsidR="002E289F" w:rsidRDefault="002E289F">
            <w:pPr>
              <w:pStyle w:val="ConsPlusNormal"/>
              <w:jc w:val="center"/>
            </w:pPr>
            <w:r>
              <w:lastRenderedPageBreak/>
              <w:t>5</w:t>
            </w:r>
          </w:p>
        </w:tc>
        <w:tc>
          <w:tcPr>
            <w:tcW w:w="850" w:type="dxa"/>
          </w:tcPr>
          <w:p w:rsidR="002E289F" w:rsidRDefault="002E289F">
            <w:pPr>
              <w:pStyle w:val="ConsPlusNormal"/>
              <w:jc w:val="center"/>
            </w:pPr>
            <w:r>
              <w:t>8</w:t>
            </w:r>
          </w:p>
        </w:tc>
        <w:tc>
          <w:tcPr>
            <w:tcW w:w="2097" w:type="dxa"/>
          </w:tcPr>
          <w:p w:rsidR="002E289F" w:rsidRDefault="002E289F">
            <w:pPr>
              <w:pStyle w:val="ConsPlusNormal"/>
              <w:jc w:val="center"/>
            </w:pPr>
            <w:r>
              <w:t>Собор Рождества Христова - Транспортная</w:t>
            </w:r>
          </w:p>
        </w:tc>
        <w:tc>
          <w:tcPr>
            <w:tcW w:w="3004" w:type="dxa"/>
          </w:tcPr>
          <w:p w:rsidR="002E289F" w:rsidRDefault="002E289F">
            <w:pPr>
              <w:pStyle w:val="ConsPlusNormal"/>
            </w:pPr>
            <w:r>
              <w:t>В прямом направлении:</w:t>
            </w:r>
          </w:p>
          <w:p w:rsidR="002E289F" w:rsidRDefault="002E289F">
            <w:pPr>
              <w:pStyle w:val="ConsPlusNormal"/>
            </w:pPr>
            <w:proofErr w:type="gramStart"/>
            <w:r>
              <w:t>Собор Рождества Христова, Техникум, 7 квартал, Рудничная, Чкалова, Герцена, Байдаевская, Мурманская, ОРС, Новостройка, Томусинская, Проспект Шахтеров, Коммунарка, Узловая, Автоотряд, Депо N 3, ЗРМК, Органика, Авторемзавод, СШМНУ, Малоэтажка, Анодная, 30 квартал, Метелкина, Дворец культуры Алюминщик, Сквер Борцов революции, Советская площадь, Левый берег, Юбилейная, Универсам, Комсомольская площадка, Комсомольская площадка, Горбольница N 2, Кутузова, Олимп, Транспортная, Транспортная (кольцо).</w:t>
            </w:r>
            <w:proofErr w:type="gramEnd"/>
          </w:p>
          <w:p w:rsidR="002E289F" w:rsidRDefault="002E289F">
            <w:pPr>
              <w:pStyle w:val="ConsPlusNormal"/>
            </w:pPr>
            <w:r>
              <w:lastRenderedPageBreak/>
              <w:t>В обратном направлении:</w:t>
            </w:r>
          </w:p>
          <w:p w:rsidR="002E289F" w:rsidRDefault="002E289F">
            <w:pPr>
              <w:pStyle w:val="ConsPlusNormal"/>
            </w:pPr>
            <w:proofErr w:type="gramStart"/>
            <w:r>
              <w:t>Транспортная, Олимп, Кутузова, Горбольница N 2, Комсомольская площадка, Комсомольская площадка, Универсам, Юбилейная, Левый берег, Советская площадь, Сквер Борцов революции, Дворец культуры Алюминщик, Метелкина, 30 квартал, Анодная, Малоэтажка, Солнышко, СШМНУ, Авторемзавод, Органика, ЗРМК, Депо N 3, Автоотряд, Узловая, Коммунарка, Проспект Шахтеров, Томусинская, Новостройка, ОРС, Мурманская, Байдаевская, Герцена, Чкалова, Рудничная, 7 квартал, Техникум, Собор Рождества Христова</w:t>
            </w:r>
            <w:proofErr w:type="gramEnd"/>
          </w:p>
        </w:tc>
        <w:tc>
          <w:tcPr>
            <w:tcW w:w="2324" w:type="dxa"/>
          </w:tcPr>
          <w:p w:rsidR="002E289F" w:rsidRDefault="002E289F">
            <w:pPr>
              <w:pStyle w:val="ConsPlusNormal"/>
            </w:pPr>
            <w:r>
              <w:lastRenderedPageBreak/>
              <w:t>ул. Херсонская,</w:t>
            </w:r>
          </w:p>
          <w:p w:rsidR="002E289F" w:rsidRDefault="002E289F">
            <w:pPr>
              <w:pStyle w:val="ConsPlusNormal"/>
            </w:pPr>
            <w:r>
              <w:t>переулок Дальний,</w:t>
            </w:r>
          </w:p>
          <w:p w:rsidR="002E289F" w:rsidRDefault="002E289F">
            <w:pPr>
              <w:pStyle w:val="ConsPlusNormal"/>
            </w:pPr>
            <w:r>
              <w:t>ул. Разведчиков,</w:t>
            </w:r>
          </w:p>
          <w:p w:rsidR="002E289F" w:rsidRDefault="002E289F">
            <w:pPr>
              <w:pStyle w:val="ConsPlusNormal"/>
            </w:pPr>
            <w:r>
              <w:t>пр-т Шахтеров,</w:t>
            </w:r>
          </w:p>
          <w:p w:rsidR="002E289F" w:rsidRDefault="002E289F">
            <w:pPr>
              <w:pStyle w:val="ConsPlusNormal"/>
            </w:pPr>
            <w:r>
              <w:t>шоссе Кузнецкое,</w:t>
            </w:r>
          </w:p>
          <w:p w:rsidR="002E289F" w:rsidRDefault="002E289F">
            <w:pPr>
              <w:pStyle w:val="ConsPlusNormal"/>
            </w:pPr>
            <w:r>
              <w:t>ул. Ленина,</w:t>
            </w:r>
          </w:p>
          <w:p w:rsidR="002E289F" w:rsidRDefault="002E289F">
            <w:pPr>
              <w:pStyle w:val="ConsPlusNormal"/>
            </w:pPr>
            <w:r>
              <w:t>пр-т Дружбы,</w:t>
            </w:r>
          </w:p>
          <w:p w:rsidR="002E289F" w:rsidRDefault="002E289F">
            <w:pPr>
              <w:pStyle w:val="ConsPlusNormal"/>
            </w:pPr>
            <w:r>
              <w:t>ул. Кутузова,</w:t>
            </w:r>
          </w:p>
          <w:p w:rsidR="002E289F" w:rsidRDefault="002E289F">
            <w:pPr>
              <w:pStyle w:val="ConsPlusNormal"/>
            </w:pPr>
            <w:r>
              <w:t>ул. Циолковского,</w:t>
            </w:r>
          </w:p>
          <w:p w:rsidR="002E289F" w:rsidRDefault="002E289F">
            <w:pPr>
              <w:pStyle w:val="ConsPlusNormal"/>
            </w:pPr>
            <w:r>
              <w:t>ул. Транспортная</w:t>
            </w:r>
          </w:p>
        </w:tc>
        <w:tc>
          <w:tcPr>
            <w:tcW w:w="1360" w:type="dxa"/>
          </w:tcPr>
          <w:p w:rsidR="002E289F" w:rsidRDefault="002E289F">
            <w:pPr>
              <w:pStyle w:val="ConsPlusNormal"/>
              <w:jc w:val="center"/>
            </w:pPr>
            <w:r>
              <w:t>18,5 (18,4)</w:t>
            </w:r>
          </w:p>
        </w:tc>
        <w:tc>
          <w:tcPr>
            <w:tcW w:w="1417" w:type="dxa"/>
          </w:tcPr>
          <w:p w:rsidR="002E289F" w:rsidRDefault="002E289F">
            <w:pPr>
              <w:pStyle w:val="ConsPlusNormal"/>
              <w:jc w:val="center"/>
            </w:pPr>
            <w:r>
              <w:t>1</w:t>
            </w:r>
          </w:p>
        </w:tc>
        <w:tc>
          <w:tcPr>
            <w:tcW w:w="1133" w:type="dxa"/>
          </w:tcPr>
          <w:p w:rsidR="002E289F" w:rsidRDefault="002E289F">
            <w:pPr>
              <w:pStyle w:val="ConsPlusNormal"/>
              <w:jc w:val="center"/>
            </w:pPr>
            <w:r>
              <w:t>Трамвай</w:t>
            </w:r>
          </w:p>
        </w:tc>
        <w:tc>
          <w:tcPr>
            <w:tcW w:w="963" w:type="dxa"/>
          </w:tcPr>
          <w:p w:rsidR="002E289F" w:rsidRDefault="002E289F">
            <w:pPr>
              <w:pStyle w:val="ConsPlusNormal"/>
              <w:jc w:val="center"/>
            </w:pPr>
            <w:r>
              <w:t>Б</w:t>
            </w:r>
          </w:p>
        </w:tc>
        <w:tc>
          <w:tcPr>
            <w:tcW w:w="963" w:type="dxa"/>
          </w:tcPr>
          <w:p w:rsidR="002E289F" w:rsidRDefault="002E289F">
            <w:pPr>
              <w:pStyle w:val="ConsPlusNormal"/>
              <w:jc w:val="center"/>
            </w:pPr>
            <w:proofErr w:type="gramStart"/>
            <w:r>
              <w:t>Б</w:t>
            </w:r>
            <w:proofErr w:type="gramEnd"/>
            <w:r>
              <w:t xml:space="preserve"> - 7</w:t>
            </w:r>
          </w:p>
        </w:tc>
        <w:tc>
          <w:tcPr>
            <w:tcW w:w="1020" w:type="dxa"/>
          </w:tcPr>
          <w:p w:rsidR="002E289F" w:rsidRDefault="002E289F">
            <w:pPr>
              <w:pStyle w:val="ConsPlusNormal"/>
              <w:jc w:val="center"/>
            </w:pPr>
            <w:r>
              <w:t xml:space="preserve">не </w:t>
            </w:r>
            <w:proofErr w:type="gramStart"/>
            <w:r>
              <w:t>установлены</w:t>
            </w:r>
            <w:proofErr w:type="gramEnd"/>
          </w:p>
        </w:tc>
        <w:tc>
          <w:tcPr>
            <w:tcW w:w="1133" w:type="dxa"/>
          </w:tcPr>
          <w:p w:rsidR="002E289F" w:rsidRDefault="002E289F">
            <w:pPr>
              <w:pStyle w:val="ConsPlusNormal"/>
              <w:jc w:val="center"/>
            </w:pPr>
            <w:r>
              <w:t>35</w:t>
            </w:r>
          </w:p>
        </w:tc>
        <w:tc>
          <w:tcPr>
            <w:tcW w:w="1077" w:type="dxa"/>
          </w:tcPr>
          <w:p w:rsidR="002E289F" w:rsidRDefault="002E289F">
            <w:pPr>
              <w:pStyle w:val="ConsPlusNormal"/>
              <w:jc w:val="center"/>
            </w:pPr>
            <w:r>
              <w:t>02.1980</w:t>
            </w:r>
          </w:p>
        </w:tc>
        <w:tc>
          <w:tcPr>
            <w:tcW w:w="2494" w:type="dxa"/>
          </w:tcPr>
          <w:p w:rsidR="002E289F" w:rsidRDefault="002E289F">
            <w:pPr>
              <w:pStyle w:val="ConsPlusNormal"/>
              <w:jc w:val="center"/>
            </w:pPr>
            <w:r>
              <w:t>Муниципальное трамвайно-троллейбусное предприятие Новокузнецкого городского округа, 4216000191</w:t>
            </w:r>
          </w:p>
        </w:tc>
        <w:tc>
          <w:tcPr>
            <w:tcW w:w="1984" w:type="dxa"/>
          </w:tcPr>
          <w:p w:rsidR="002E289F" w:rsidRDefault="002E289F">
            <w:pPr>
              <w:pStyle w:val="ConsPlusNormal"/>
              <w:jc w:val="center"/>
            </w:pPr>
            <w:r>
              <w:t>г. Новокузнецк, Кондомское шоссе, 2</w:t>
            </w:r>
          </w:p>
        </w:tc>
      </w:tr>
    </w:tbl>
    <w:p w:rsidR="002E289F" w:rsidRDefault="002E289F">
      <w:pPr>
        <w:pStyle w:val="ConsPlusNormal"/>
        <w:jc w:val="both"/>
      </w:pPr>
    </w:p>
    <w:p w:rsidR="002E289F" w:rsidRDefault="002E289F">
      <w:pPr>
        <w:pStyle w:val="ConsPlusNormal"/>
        <w:jc w:val="right"/>
      </w:pPr>
      <w:r>
        <w:t>Первый заместитель Главы</w:t>
      </w:r>
    </w:p>
    <w:p w:rsidR="002E289F" w:rsidRDefault="002E289F">
      <w:pPr>
        <w:pStyle w:val="ConsPlusNormal"/>
        <w:jc w:val="right"/>
      </w:pPr>
      <w:r>
        <w:t>города Новокузнецка</w:t>
      </w:r>
    </w:p>
    <w:p w:rsidR="002E289F" w:rsidRDefault="002E289F">
      <w:pPr>
        <w:pStyle w:val="ConsPlusNormal"/>
        <w:jc w:val="right"/>
      </w:pPr>
      <w:r>
        <w:t>Е.А.БЕДАРЕВ</w:t>
      </w:r>
    </w:p>
    <w:p w:rsidR="002E289F" w:rsidRDefault="002E289F">
      <w:pPr>
        <w:pStyle w:val="ConsPlusNormal"/>
        <w:jc w:val="both"/>
      </w:pPr>
    </w:p>
    <w:p w:rsidR="002E289F" w:rsidRDefault="002E289F">
      <w:pPr>
        <w:pStyle w:val="ConsPlusNormal"/>
        <w:jc w:val="both"/>
      </w:pPr>
    </w:p>
    <w:p w:rsidR="002E289F" w:rsidRDefault="002E289F">
      <w:pPr>
        <w:pStyle w:val="ConsPlusNormal"/>
        <w:jc w:val="both"/>
      </w:pPr>
    </w:p>
    <w:p w:rsidR="002E289F" w:rsidRDefault="002E289F">
      <w:pPr>
        <w:pStyle w:val="ConsPlusNormal"/>
        <w:jc w:val="both"/>
      </w:pPr>
    </w:p>
    <w:p w:rsidR="002E289F" w:rsidRDefault="002E289F">
      <w:pPr>
        <w:pStyle w:val="ConsPlusNormal"/>
        <w:jc w:val="both"/>
      </w:pPr>
    </w:p>
    <w:p w:rsidR="002E289F" w:rsidRDefault="002E289F">
      <w:pPr>
        <w:pStyle w:val="ConsPlusNormal"/>
        <w:jc w:val="right"/>
        <w:outlineLvl w:val="0"/>
      </w:pPr>
      <w:bookmarkStart w:id="6" w:name="P189"/>
      <w:bookmarkEnd w:id="6"/>
      <w:r>
        <w:t>Приложение N 3</w:t>
      </w:r>
    </w:p>
    <w:p w:rsidR="002E289F" w:rsidRDefault="002E289F">
      <w:pPr>
        <w:pStyle w:val="ConsPlusNormal"/>
        <w:jc w:val="right"/>
      </w:pPr>
      <w:r>
        <w:t>к постановлению администрации</w:t>
      </w:r>
    </w:p>
    <w:p w:rsidR="002E289F" w:rsidRDefault="002E289F">
      <w:pPr>
        <w:pStyle w:val="ConsPlusNormal"/>
        <w:jc w:val="right"/>
      </w:pPr>
      <w:r>
        <w:lastRenderedPageBreak/>
        <w:t>города Новокузнецка</w:t>
      </w:r>
    </w:p>
    <w:p w:rsidR="002E289F" w:rsidRDefault="002E289F">
      <w:pPr>
        <w:pStyle w:val="ConsPlusNormal"/>
        <w:jc w:val="right"/>
      </w:pPr>
      <w:r>
        <w:t>от 21.10.2020 N 207</w:t>
      </w:r>
    </w:p>
    <w:p w:rsidR="002E289F" w:rsidRDefault="002E28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850"/>
        <w:gridCol w:w="2097"/>
        <w:gridCol w:w="3004"/>
        <w:gridCol w:w="2324"/>
        <w:gridCol w:w="1360"/>
        <w:gridCol w:w="1417"/>
        <w:gridCol w:w="1133"/>
        <w:gridCol w:w="963"/>
        <w:gridCol w:w="963"/>
        <w:gridCol w:w="1020"/>
        <w:gridCol w:w="1133"/>
        <w:gridCol w:w="1077"/>
        <w:gridCol w:w="2494"/>
        <w:gridCol w:w="1984"/>
      </w:tblGrid>
      <w:tr w:rsidR="002E289F">
        <w:tc>
          <w:tcPr>
            <w:tcW w:w="850" w:type="dxa"/>
          </w:tcPr>
          <w:p w:rsidR="002E289F" w:rsidRDefault="002E289F">
            <w:pPr>
              <w:pStyle w:val="ConsPlusNormal"/>
              <w:jc w:val="center"/>
            </w:pPr>
            <w:r>
              <w:t>1</w:t>
            </w:r>
          </w:p>
        </w:tc>
        <w:tc>
          <w:tcPr>
            <w:tcW w:w="850" w:type="dxa"/>
          </w:tcPr>
          <w:p w:rsidR="002E289F" w:rsidRDefault="002E289F">
            <w:pPr>
              <w:pStyle w:val="ConsPlusNormal"/>
              <w:jc w:val="center"/>
            </w:pPr>
            <w:r>
              <w:t>1</w:t>
            </w:r>
          </w:p>
        </w:tc>
        <w:tc>
          <w:tcPr>
            <w:tcW w:w="2097" w:type="dxa"/>
          </w:tcPr>
          <w:p w:rsidR="002E289F" w:rsidRDefault="002E289F">
            <w:pPr>
              <w:pStyle w:val="ConsPlusNormal"/>
              <w:jc w:val="center"/>
            </w:pPr>
            <w:r>
              <w:t xml:space="preserve">Проспект Октябрьский - </w:t>
            </w:r>
            <w:proofErr w:type="gramStart"/>
            <w:r>
              <w:t>Ярославская</w:t>
            </w:r>
            <w:proofErr w:type="gramEnd"/>
          </w:p>
        </w:tc>
        <w:tc>
          <w:tcPr>
            <w:tcW w:w="3004" w:type="dxa"/>
          </w:tcPr>
          <w:p w:rsidR="002E289F" w:rsidRDefault="002E289F">
            <w:pPr>
              <w:pStyle w:val="ConsPlusNormal"/>
            </w:pPr>
            <w:r>
              <w:t>В прямом направлении:</w:t>
            </w:r>
          </w:p>
          <w:p w:rsidR="002E289F" w:rsidRDefault="002E289F">
            <w:pPr>
              <w:pStyle w:val="ConsPlusNormal"/>
            </w:pPr>
            <w:proofErr w:type="gramStart"/>
            <w:r>
              <w:t>Проспект Октябрьский, Комсомольская площадка, Бульвар Героев, Спортсмен, Универбыт, Горбольница N 1, Вокзал (платформа N 15), Сад Металлургов, Драмтеатр, Краеведческий музей, Площадь Маяковского, Дворец спорта, Проспект Строителей, Филиппова, Рембыттехника, Речной вокзал, Верхняя Островская, Садовая, Станция Островская, Стадион, Березка, Климасенко, Пожарная часть, Ярославская.</w:t>
            </w:r>
            <w:proofErr w:type="gramEnd"/>
          </w:p>
          <w:p w:rsidR="002E289F" w:rsidRDefault="002E289F">
            <w:pPr>
              <w:pStyle w:val="ConsPlusNormal"/>
            </w:pPr>
            <w:r>
              <w:t>В обратном направлении:</w:t>
            </w:r>
          </w:p>
          <w:p w:rsidR="002E289F" w:rsidRDefault="002E289F">
            <w:pPr>
              <w:pStyle w:val="ConsPlusNormal"/>
            </w:pPr>
            <w:proofErr w:type="gramStart"/>
            <w:r>
              <w:t xml:space="preserve">Ярославская, Пожарная часть, Климасенко, Березка, Стадион, Станция Островская, Садовая, Верхняя Островская, Речной вокзал, Рембыттехника, Магазин "Губернский", Филиппова, Проспект Строителей, Дворец спорта, Площадь Маяковского, Краеведческий музей, Драмтеатр, Главпочтамт, Вокзал </w:t>
            </w:r>
            <w:r>
              <w:lastRenderedPageBreak/>
              <w:t>(платформа N 14), Парк Гагарина, Горбольница N 1, Универбыт, Спортсмен, Бульвар Героев, Комсомольская площадка, Проспект Октябрьский</w:t>
            </w:r>
            <w:proofErr w:type="gramEnd"/>
          </w:p>
        </w:tc>
        <w:tc>
          <w:tcPr>
            <w:tcW w:w="2324" w:type="dxa"/>
          </w:tcPr>
          <w:p w:rsidR="002E289F" w:rsidRDefault="002E289F">
            <w:pPr>
              <w:pStyle w:val="ConsPlusNormal"/>
            </w:pPr>
            <w:r>
              <w:lastRenderedPageBreak/>
              <w:t>пр-т Октябрьский,</w:t>
            </w:r>
          </w:p>
          <w:p w:rsidR="002E289F" w:rsidRDefault="002E289F">
            <w:pPr>
              <w:pStyle w:val="ConsPlusNormal"/>
            </w:pPr>
            <w:r>
              <w:t>пр-т Бардина,</w:t>
            </w:r>
          </w:p>
          <w:p w:rsidR="002E289F" w:rsidRDefault="002E289F">
            <w:pPr>
              <w:pStyle w:val="ConsPlusNormal"/>
            </w:pPr>
            <w:r>
              <w:t>пр-т Металлургов,</w:t>
            </w:r>
          </w:p>
          <w:p w:rsidR="002E289F" w:rsidRDefault="002E289F">
            <w:pPr>
              <w:pStyle w:val="ConsPlusNormal"/>
            </w:pPr>
            <w:r>
              <w:t>пр-т Строителей,</w:t>
            </w:r>
          </w:p>
          <w:p w:rsidR="002E289F" w:rsidRDefault="002E289F">
            <w:pPr>
              <w:pStyle w:val="ConsPlusNormal"/>
            </w:pPr>
            <w:r>
              <w:t>шоссе Заводское,</w:t>
            </w:r>
          </w:p>
          <w:p w:rsidR="002E289F" w:rsidRDefault="002E289F">
            <w:pPr>
              <w:pStyle w:val="ConsPlusNormal"/>
            </w:pPr>
            <w:r>
              <w:t>ул. 40 лет ВЛКСМ,</w:t>
            </w:r>
          </w:p>
          <w:p w:rsidR="002E289F" w:rsidRDefault="002E289F">
            <w:pPr>
              <w:pStyle w:val="ConsPlusNormal"/>
            </w:pPr>
            <w:r>
              <w:t>ул. Промстроевская</w:t>
            </w:r>
          </w:p>
        </w:tc>
        <w:tc>
          <w:tcPr>
            <w:tcW w:w="1360" w:type="dxa"/>
          </w:tcPr>
          <w:p w:rsidR="002E289F" w:rsidRDefault="002E289F">
            <w:pPr>
              <w:pStyle w:val="ConsPlusNormal"/>
              <w:jc w:val="center"/>
            </w:pPr>
            <w:r>
              <w:t>16,3 (16,6)</w:t>
            </w:r>
          </w:p>
        </w:tc>
        <w:tc>
          <w:tcPr>
            <w:tcW w:w="1417" w:type="dxa"/>
          </w:tcPr>
          <w:p w:rsidR="002E289F" w:rsidRDefault="002E289F">
            <w:pPr>
              <w:pStyle w:val="ConsPlusNormal"/>
              <w:jc w:val="center"/>
            </w:pPr>
            <w:r>
              <w:t>1</w:t>
            </w:r>
          </w:p>
        </w:tc>
        <w:tc>
          <w:tcPr>
            <w:tcW w:w="1133" w:type="dxa"/>
          </w:tcPr>
          <w:p w:rsidR="002E289F" w:rsidRDefault="002E289F">
            <w:pPr>
              <w:pStyle w:val="ConsPlusNormal"/>
              <w:jc w:val="center"/>
            </w:pPr>
            <w:r>
              <w:t>Троллейбус</w:t>
            </w:r>
          </w:p>
        </w:tc>
        <w:tc>
          <w:tcPr>
            <w:tcW w:w="963" w:type="dxa"/>
          </w:tcPr>
          <w:p w:rsidR="002E289F" w:rsidRDefault="002E289F">
            <w:pPr>
              <w:pStyle w:val="ConsPlusNormal"/>
              <w:jc w:val="center"/>
            </w:pPr>
            <w:r>
              <w:t>Б</w:t>
            </w:r>
          </w:p>
        </w:tc>
        <w:tc>
          <w:tcPr>
            <w:tcW w:w="963" w:type="dxa"/>
          </w:tcPr>
          <w:p w:rsidR="002E289F" w:rsidRDefault="002E289F">
            <w:pPr>
              <w:pStyle w:val="ConsPlusNormal"/>
              <w:jc w:val="center"/>
            </w:pPr>
            <w:proofErr w:type="gramStart"/>
            <w:r>
              <w:t>Б</w:t>
            </w:r>
            <w:proofErr w:type="gramEnd"/>
            <w:r>
              <w:t xml:space="preserve"> - 6</w:t>
            </w:r>
          </w:p>
        </w:tc>
        <w:tc>
          <w:tcPr>
            <w:tcW w:w="1020" w:type="dxa"/>
          </w:tcPr>
          <w:p w:rsidR="002E289F" w:rsidRDefault="002E289F">
            <w:pPr>
              <w:pStyle w:val="ConsPlusNormal"/>
              <w:jc w:val="center"/>
            </w:pPr>
            <w:r>
              <w:t xml:space="preserve">не </w:t>
            </w:r>
            <w:proofErr w:type="gramStart"/>
            <w:r>
              <w:t>установлены</w:t>
            </w:r>
            <w:proofErr w:type="gramEnd"/>
          </w:p>
        </w:tc>
        <w:tc>
          <w:tcPr>
            <w:tcW w:w="1133" w:type="dxa"/>
          </w:tcPr>
          <w:p w:rsidR="002E289F" w:rsidRDefault="002E289F">
            <w:pPr>
              <w:pStyle w:val="ConsPlusNormal"/>
              <w:jc w:val="center"/>
            </w:pPr>
            <w:r>
              <w:t>30</w:t>
            </w:r>
          </w:p>
        </w:tc>
        <w:tc>
          <w:tcPr>
            <w:tcW w:w="1077" w:type="dxa"/>
          </w:tcPr>
          <w:p w:rsidR="002E289F" w:rsidRDefault="002E289F">
            <w:pPr>
              <w:pStyle w:val="ConsPlusNormal"/>
              <w:jc w:val="center"/>
            </w:pPr>
            <w:r>
              <w:t>12.1977</w:t>
            </w:r>
          </w:p>
        </w:tc>
        <w:tc>
          <w:tcPr>
            <w:tcW w:w="2494" w:type="dxa"/>
          </w:tcPr>
          <w:p w:rsidR="002E289F" w:rsidRDefault="002E289F">
            <w:pPr>
              <w:pStyle w:val="ConsPlusNormal"/>
              <w:jc w:val="center"/>
            </w:pPr>
            <w:r>
              <w:t>Муниципальное трамвайно-троллейбусное предприятие Новокузнецкого городского округа, 4216000191</w:t>
            </w:r>
          </w:p>
        </w:tc>
        <w:tc>
          <w:tcPr>
            <w:tcW w:w="1984" w:type="dxa"/>
          </w:tcPr>
          <w:p w:rsidR="002E289F" w:rsidRDefault="002E289F">
            <w:pPr>
              <w:pStyle w:val="ConsPlusNormal"/>
              <w:jc w:val="center"/>
            </w:pPr>
            <w:r>
              <w:t>г. Новокузнецк, Кондомское шоссе, 2</w:t>
            </w:r>
          </w:p>
        </w:tc>
      </w:tr>
      <w:tr w:rsidR="002E289F">
        <w:tc>
          <w:tcPr>
            <w:tcW w:w="850" w:type="dxa"/>
          </w:tcPr>
          <w:p w:rsidR="002E289F" w:rsidRDefault="002E289F">
            <w:pPr>
              <w:pStyle w:val="ConsPlusNormal"/>
              <w:jc w:val="center"/>
            </w:pPr>
            <w:r>
              <w:lastRenderedPageBreak/>
              <w:t>8</w:t>
            </w:r>
          </w:p>
        </w:tc>
        <w:tc>
          <w:tcPr>
            <w:tcW w:w="850" w:type="dxa"/>
          </w:tcPr>
          <w:p w:rsidR="002E289F" w:rsidRDefault="002E289F">
            <w:pPr>
              <w:pStyle w:val="ConsPlusNormal"/>
              <w:jc w:val="center"/>
            </w:pPr>
            <w:r>
              <w:t>2</w:t>
            </w:r>
          </w:p>
        </w:tc>
        <w:tc>
          <w:tcPr>
            <w:tcW w:w="2097" w:type="dxa"/>
          </w:tcPr>
          <w:p w:rsidR="002E289F" w:rsidRDefault="002E289F">
            <w:pPr>
              <w:pStyle w:val="ConsPlusNormal"/>
              <w:jc w:val="center"/>
            </w:pPr>
            <w:r>
              <w:t>Проспект Октябрьский - 13 микрорайон</w:t>
            </w:r>
          </w:p>
        </w:tc>
        <w:tc>
          <w:tcPr>
            <w:tcW w:w="3004" w:type="dxa"/>
          </w:tcPr>
          <w:p w:rsidR="002E289F" w:rsidRDefault="002E289F">
            <w:pPr>
              <w:pStyle w:val="ConsPlusNormal"/>
            </w:pPr>
            <w:r>
              <w:t>В прямом направлении:</w:t>
            </w:r>
          </w:p>
          <w:p w:rsidR="002E289F" w:rsidRDefault="002E289F">
            <w:pPr>
              <w:pStyle w:val="ConsPlusNormal"/>
            </w:pPr>
            <w:proofErr w:type="gramStart"/>
            <w:r>
              <w:t>Проспект Октябрьский, Комсомольская площадка, Бульвар Героев, Спортсмен, Универбыт, Горбольница N 1, Вокзал (платформа N 15), Сад металлургов, Драмтеатр, Краеведческий музей, Площадь Маяковского, Дворец спорта, Проспект Строителей, Филиппова, Рембыттехника, Речной вокзал, Верхняя Островская, Садовая, Станция Островская, Стадион, Сад Металлургов, 13-й микрорайон.</w:t>
            </w:r>
            <w:proofErr w:type="gramEnd"/>
          </w:p>
          <w:p w:rsidR="002E289F" w:rsidRDefault="002E289F">
            <w:pPr>
              <w:pStyle w:val="ConsPlusNormal"/>
            </w:pPr>
            <w:r>
              <w:t>В обратном направлении:</w:t>
            </w:r>
          </w:p>
          <w:p w:rsidR="002E289F" w:rsidRDefault="002E289F">
            <w:pPr>
              <w:pStyle w:val="ConsPlusNormal"/>
            </w:pPr>
            <w:proofErr w:type="gramStart"/>
            <w:r>
              <w:t xml:space="preserve">13-й микрорайон, школа N 46, пансионат Озерный, 29 больница, Проспект Советской Армии, Сад Металлургов, Стадион, Станция Островская, Садовая, Верхняя Островская, Речной вокзал, Рембыттехника, Магазин "Губернский", Филиппова, Проспект </w:t>
            </w:r>
            <w:r>
              <w:lastRenderedPageBreak/>
              <w:t>Строителей, Дворец спорта, Площадь Маяковского, Краеведческий музей, Драмтеатр, Главпочтамт, Вокзал (платформа N 14), Парк Гагарина, Горбольница N 1, Универбыт, Спортсмен, Бульвар Героев, Комсомольская площадка, Проспект Октябрьский</w:t>
            </w:r>
            <w:proofErr w:type="gramEnd"/>
          </w:p>
        </w:tc>
        <w:tc>
          <w:tcPr>
            <w:tcW w:w="2324" w:type="dxa"/>
          </w:tcPr>
          <w:p w:rsidR="002E289F" w:rsidRDefault="002E289F">
            <w:pPr>
              <w:pStyle w:val="ConsPlusNormal"/>
            </w:pPr>
            <w:r>
              <w:lastRenderedPageBreak/>
              <w:t>пр-т Октябрьский,</w:t>
            </w:r>
          </w:p>
          <w:p w:rsidR="002E289F" w:rsidRDefault="002E289F">
            <w:pPr>
              <w:pStyle w:val="ConsPlusNormal"/>
            </w:pPr>
            <w:r>
              <w:t>пр-т Бардина,</w:t>
            </w:r>
          </w:p>
          <w:p w:rsidR="002E289F" w:rsidRDefault="002E289F">
            <w:pPr>
              <w:pStyle w:val="ConsPlusNormal"/>
            </w:pPr>
            <w:r>
              <w:t>пр-т Металлургов,</w:t>
            </w:r>
          </w:p>
          <w:p w:rsidR="002E289F" w:rsidRDefault="002E289F">
            <w:pPr>
              <w:pStyle w:val="ConsPlusNormal"/>
            </w:pPr>
            <w:r>
              <w:t>пр-т Строителей,</w:t>
            </w:r>
          </w:p>
          <w:p w:rsidR="002E289F" w:rsidRDefault="002E289F">
            <w:pPr>
              <w:pStyle w:val="ConsPlusNormal"/>
            </w:pPr>
            <w:r>
              <w:t>шоссе Заводское,</w:t>
            </w:r>
          </w:p>
          <w:p w:rsidR="002E289F" w:rsidRDefault="002E289F">
            <w:pPr>
              <w:pStyle w:val="ConsPlusNormal"/>
            </w:pPr>
            <w:r>
              <w:t>ул. 40 лет ВЛКСМ,</w:t>
            </w:r>
          </w:p>
          <w:p w:rsidR="002E289F" w:rsidRDefault="002E289F">
            <w:pPr>
              <w:pStyle w:val="ConsPlusNormal"/>
            </w:pPr>
            <w:r>
              <w:t>пр-т Советской Армии,</w:t>
            </w:r>
          </w:p>
          <w:p w:rsidR="002E289F" w:rsidRDefault="002E289F">
            <w:pPr>
              <w:pStyle w:val="ConsPlusNormal"/>
            </w:pPr>
            <w:r>
              <w:t>ул. Климасенко,</w:t>
            </w:r>
          </w:p>
          <w:p w:rsidR="002E289F" w:rsidRDefault="002E289F">
            <w:pPr>
              <w:pStyle w:val="ConsPlusNormal"/>
            </w:pPr>
            <w:r>
              <w:t>ул. 13-й микрорайон</w:t>
            </w:r>
          </w:p>
        </w:tc>
        <w:tc>
          <w:tcPr>
            <w:tcW w:w="1360" w:type="dxa"/>
          </w:tcPr>
          <w:p w:rsidR="002E289F" w:rsidRDefault="002E289F">
            <w:pPr>
              <w:pStyle w:val="ConsPlusNormal"/>
              <w:jc w:val="center"/>
            </w:pPr>
            <w:r>
              <w:t>18,6 (17,8)</w:t>
            </w:r>
          </w:p>
        </w:tc>
        <w:tc>
          <w:tcPr>
            <w:tcW w:w="1417" w:type="dxa"/>
          </w:tcPr>
          <w:p w:rsidR="002E289F" w:rsidRDefault="002E289F">
            <w:pPr>
              <w:pStyle w:val="ConsPlusNormal"/>
              <w:jc w:val="center"/>
            </w:pPr>
            <w:r>
              <w:t>1</w:t>
            </w:r>
          </w:p>
        </w:tc>
        <w:tc>
          <w:tcPr>
            <w:tcW w:w="1133" w:type="dxa"/>
          </w:tcPr>
          <w:p w:rsidR="002E289F" w:rsidRDefault="002E289F">
            <w:pPr>
              <w:pStyle w:val="ConsPlusNormal"/>
              <w:jc w:val="center"/>
            </w:pPr>
            <w:r>
              <w:t>Троллейбус с увеличенным автономным ходом</w:t>
            </w:r>
          </w:p>
        </w:tc>
        <w:tc>
          <w:tcPr>
            <w:tcW w:w="963" w:type="dxa"/>
          </w:tcPr>
          <w:p w:rsidR="002E289F" w:rsidRDefault="002E289F">
            <w:pPr>
              <w:pStyle w:val="ConsPlusNormal"/>
              <w:jc w:val="center"/>
            </w:pPr>
            <w:r>
              <w:t>Б</w:t>
            </w:r>
          </w:p>
        </w:tc>
        <w:tc>
          <w:tcPr>
            <w:tcW w:w="963" w:type="dxa"/>
          </w:tcPr>
          <w:p w:rsidR="002E289F" w:rsidRDefault="002E289F">
            <w:pPr>
              <w:pStyle w:val="ConsPlusNormal"/>
              <w:jc w:val="center"/>
            </w:pPr>
            <w:proofErr w:type="gramStart"/>
            <w:r>
              <w:t>Б</w:t>
            </w:r>
            <w:proofErr w:type="gramEnd"/>
            <w:r>
              <w:t xml:space="preserve"> - 3</w:t>
            </w:r>
          </w:p>
        </w:tc>
        <w:tc>
          <w:tcPr>
            <w:tcW w:w="1020" w:type="dxa"/>
          </w:tcPr>
          <w:p w:rsidR="002E289F" w:rsidRDefault="002E289F">
            <w:pPr>
              <w:pStyle w:val="ConsPlusNormal"/>
              <w:jc w:val="center"/>
            </w:pPr>
            <w:r>
              <w:t xml:space="preserve">не </w:t>
            </w:r>
            <w:proofErr w:type="gramStart"/>
            <w:r>
              <w:t>установлены</w:t>
            </w:r>
            <w:proofErr w:type="gramEnd"/>
          </w:p>
        </w:tc>
        <w:tc>
          <w:tcPr>
            <w:tcW w:w="1133" w:type="dxa"/>
          </w:tcPr>
          <w:p w:rsidR="002E289F" w:rsidRDefault="002E289F">
            <w:pPr>
              <w:pStyle w:val="ConsPlusNormal"/>
              <w:jc w:val="center"/>
            </w:pPr>
            <w:r>
              <w:t>12</w:t>
            </w:r>
          </w:p>
        </w:tc>
        <w:tc>
          <w:tcPr>
            <w:tcW w:w="1077" w:type="dxa"/>
          </w:tcPr>
          <w:p w:rsidR="002E289F" w:rsidRDefault="002E289F">
            <w:pPr>
              <w:pStyle w:val="ConsPlusNormal"/>
              <w:jc w:val="center"/>
            </w:pPr>
            <w:r>
              <w:t>01.01.2021</w:t>
            </w:r>
          </w:p>
        </w:tc>
        <w:tc>
          <w:tcPr>
            <w:tcW w:w="2494" w:type="dxa"/>
          </w:tcPr>
          <w:p w:rsidR="002E289F" w:rsidRDefault="002E289F">
            <w:pPr>
              <w:pStyle w:val="ConsPlusNormal"/>
            </w:pPr>
          </w:p>
        </w:tc>
        <w:tc>
          <w:tcPr>
            <w:tcW w:w="1984" w:type="dxa"/>
          </w:tcPr>
          <w:p w:rsidR="002E289F" w:rsidRDefault="002E289F">
            <w:pPr>
              <w:pStyle w:val="ConsPlusNormal"/>
            </w:pPr>
          </w:p>
        </w:tc>
      </w:tr>
    </w:tbl>
    <w:p w:rsidR="002E289F" w:rsidRDefault="002E289F">
      <w:pPr>
        <w:pStyle w:val="ConsPlusNormal"/>
        <w:jc w:val="both"/>
      </w:pPr>
    </w:p>
    <w:p w:rsidR="002E289F" w:rsidRDefault="002E289F">
      <w:pPr>
        <w:pStyle w:val="ConsPlusNormal"/>
        <w:jc w:val="right"/>
      </w:pPr>
      <w:r>
        <w:t>Первый заместитель Главы</w:t>
      </w:r>
    </w:p>
    <w:p w:rsidR="002E289F" w:rsidRDefault="002E289F">
      <w:pPr>
        <w:pStyle w:val="ConsPlusNormal"/>
        <w:jc w:val="right"/>
      </w:pPr>
      <w:r>
        <w:t>города Новокузнецка</w:t>
      </w:r>
    </w:p>
    <w:p w:rsidR="002E289F" w:rsidRDefault="002E289F">
      <w:pPr>
        <w:pStyle w:val="ConsPlusNormal"/>
        <w:jc w:val="right"/>
      </w:pPr>
      <w:r>
        <w:t>Е.А.БЕДАРЕВ</w:t>
      </w:r>
    </w:p>
    <w:p w:rsidR="002E289F" w:rsidRDefault="002E289F">
      <w:pPr>
        <w:pStyle w:val="ConsPlusNormal"/>
        <w:jc w:val="both"/>
      </w:pPr>
    </w:p>
    <w:p w:rsidR="002E289F" w:rsidRDefault="002E289F">
      <w:pPr>
        <w:pStyle w:val="ConsPlusNormal"/>
        <w:jc w:val="both"/>
      </w:pPr>
    </w:p>
    <w:p w:rsidR="002E289F" w:rsidRDefault="002E289F">
      <w:pPr>
        <w:pStyle w:val="ConsPlusNormal"/>
        <w:pBdr>
          <w:top w:val="single" w:sz="6" w:space="0" w:color="auto"/>
        </w:pBdr>
        <w:spacing w:before="100" w:after="100"/>
        <w:jc w:val="both"/>
        <w:rPr>
          <w:sz w:val="2"/>
          <w:szCs w:val="2"/>
        </w:rPr>
      </w:pPr>
    </w:p>
    <w:p w:rsidR="00A32970" w:rsidRDefault="00A32970"/>
    <w:sectPr w:rsidR="00A32970" w:rsidSect="00FF0F42">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2E289F"/>
    <w:rsid w:val="001228B9"/>
    <w:rsid w:val="002E289F"/>
    <w:rsid w:val="00A32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28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28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28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DA65D0DD7E5FC00A8C1F926BB9C6713869B8D77A8EC6CCD5C3FE13639D14678D11FC37E017D154024C2BE93494A38C50C9A11CA599BCE91809D8V6K" TargetMode="External"/><Relationship Id="rId13" Type="http://schemas.openxmlformats.org/officeDocument/2006/relationships/hyperlink" Target="consultantplus://offline/ref=8ADA65D0DD7E5FC00A8C1F926BB9C6713869B8D77A8BC0CDD5C3FE13639D14678D11FC37E017D157054029E93494A38C50C9A11CA599BCE91809D8V6K" TargetMode="External"/><Relationship Id="rId18" Type="http://schemas.openxmlformats.org/officeDocument/2006/relationships/hyperlink" Target="consultantplus://offline/ref=8ADA65D0DD7E5FC00A8C1F926BB9C6713869B8D77A8BC0CDD5C3FE13639D14678D11FC37E017D157024029E93494A38C50C9A11CA599BCE91809D8V6K" TargetMode="External"/><Relationship Id="rId26" Type="http://schemas.openxmlformats.org/officeDocument/2006/relationships/hyperlink" Target="consultantplus://offline/ref=8ADA65D0DD7E5FC00A8C1F926BB9C6713869B8D77A8BC0CDD5C3FE13639D14678D11FC37E017D157024023E93494A38C50C9A11CA599BCE91809D8V6K" TargetMode="External"/><Relationship Id="rId3" Type="http://schemas.openxmlformats.org/officeDocument/2006/relationships/webSettings" Target="webSettings.xml"/><Relationship Id="rId21" Type="http://schemas.openxmlformats.org/officeDocument/2006/relationships/hyperlink" Target="consultantplus://offline/ref=8ADA65D0DD7E5FC00A8C1F926BB9C6713869B8D77A8BC0CDD5C3FE13639D14678D11FC37E017D157024D2EE93494A38C50C9A11CA599BCE91809D8V6K" TargetMode="External"/><Relationship Id="rId7" Type="http://schemas.openxmlformats.org/officeDocument/2006/relationships/hyperlink" Target="consultantplus://offline/ref=8ADA65D0DD7E5FC00A8C1F926BB9C6713869B8D77A88CEC0D5C3FE13639D14678D11EE37B81BD25418442AFC62C5E5DDV9K" TargetMode="External"/><Relationship Id="rId12" Type="http://schemas.openxmlformats.org/officeDocument/2006/relationships/hyperlink" Target="consultantplus://offline/ref=8ADA65D0DD7E5FC00A8C1F926BB9C6713869B8D77A8BC0CDD5C3FE13639D14678D11FC37E017D157054622E93494A38C50C9A11CA599BCE91809D8V6K" TargetMode="External"/><Relationship Id="rId17" Type="http://schemas.openxmlformats.org/officeDocument/2006/relationships/hyperlink" Target="consultantplus://offline/ref=8ADA65D0DD7E5FC00A8C1F926BB9C6713869B8D77A8BC0CDD5C3FE13639D14678D11FC37E017D15702442EE93494A38C50C9A11CA599BCE91809D8V6K" TargetMode="External"/><Relationship Id="rId25" Type="http://schemas.openxmlformats.org/officeDocument/2006/relationships/hyperlink" Target="consultantplus://offline/ref=8ADA65D0DD7E5FC00A8C1F926BB9C6713869B8D77A8BC0CDD5C3FE13639D14678D11FC37E017D15703412EE93494A38C50C9A11CA599BCE91809D8V6K" TargetMode="External"/><Relationship Id="rId2" Type="http://schemas.openxmlformats.org/officeDocument/2006/relationships/settings" Target="settings.xml"/><Relationship Id="rId16" Type="http://schemas.openxmlformats.org/officeDocument/2006/relationships/hyperlink" Target="consultantplus://offline/ref=8ADA65D0DD7E5FC00A8C1F926BB9C6713869B8D77A8BC0CDD5C3FE13639D14678D11FC37E017D157054C23E93494A38C50C9A11CA599BCE91809D8V6K" TargetMode="External"/><Relationship Id="rId20" Type="http://schemas.openxmlformats.org/officeDocument/2006/relationships/hyperlink" Target="consultantplus://offline/ref=8ADA65D0DD7E5FC00A8C1F926BB9C6713869B8D77A8BC0CDD5C3FE13639D14678D11FC37E017D15702432AE93494A38C50C9A11CA599BCE91809D8V6K" TargetMode="External"/><Relationship Id="rId1" Type="http://schemas.openxmlformats.org/officeDocument/2006/relationships/styles" Target="styles.xml"/><Relationship Id="rId6" Type="http://schemas.openxmlformats.org/officeDocument/2006/relationships/hyperlink" Target="consultantplus://offline/ref=8ADA65D0DD7E5FC00A92128407E6CA753633B0D17E8191948A98A3446A974332C210B270ED08D05418472AE0D6V0K" TargetMode="External"/><Relationship Id="rId11" Type="http://schemas.openxmlformats.org/officeDocument/2006/relationships/hyperlink" Target="consultantplus://offline/ref=8ADA65D0DD7E5FC00A8C1F926BB9C6713869B8D77A8BC0CDD5C3FE13639D14678D11FC37E017D156014D29E93494A38C50C9A11CA599BCE91809D8V6K" TargetMode="External"/><Relationship Id="rId24" Type="http://schemas.openxmlformats.org/officeDocument/2006/relationships/hyperlink" Target="consultantplus://offline/ref=8ADA65D0DD7E5FC00A8C1F926BB9C6713869B8D77A8BC0CDD5C3FE13639D14678D11FC37E017D157034723E93494A38C50C9A11CA599BCE91809D8V6K" TargetMode="External"/><Relationship Id="rId5" Type="http://schemas.openxmlformats.org/officeDocument/2006/relationships/hyperlink" Target="consultantplus://offline/ref=8ADA65D0DD7E5FC00A92128407E6CA753630B4D37C8191948A98A3446A974332C210B270ED08D05418472AE0D6V0K" TargetMode="External"/><Relationship Id="rId15" Type="http://schemas.openxmlformats.org/officeDocument/2006/relationships/hyperlink" Target="consultantplus://offline/ref=8ADA65D0DD7E5FC00A8C1F926BB9C6713869B8D77A8BC0CDD5C3FE13639D14678D11FC37E017D157054323E93494A38C50C9A11CA599BCE91809D8V6K" TargetMode="External"/><Relationship Id="rId23" Type="http://schemas.openxmlformats.org/officeDocument/2006/relationships/hyperlink" Target="consultantplus://offline/ref=8ADA65D0DD7E5FC00A8C1F926BB9C6713869B8D77A8BC0CDD5C3FE13639D14678D11FC37E017D15703442EE93494A38C50C9A11CA599BCE91809D8V6K" TargetMode="External"/><Relationship Id="rId28" Type="http://schemas.openxmlformats.org/officeDocument/2006/relationships/theme" Target="theme/theme1.xml"/><Relationship Id="rId10" Type="http://schemas.openxmlformats.org/officeDocument/2006/relationships/hyperlink" Target="consultantplus://offline/ref=8ADA65D0DD7E5FC00A8C1F926BB9C6713869B8D77A8BC0CDD5C3FE13639D14678D11FC37E017D156014423E93494A38C50C9A11CA599BCE91809D8V6K" TargetMode="External"/><Relationship Id="rId19" Type="http://schemas.openxmlformats.org/officeDocument/2006/relationships/hyperlink" Target="consultantplus://offline/ref=8ADA65D0DD7E5FC00A8C1F926BB9C6713869B8D77A8BC0CDD5C3FE13639D14678D11FC37E017D157024023E93494A38C50C9A11CA599BCE91809D8V6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ADA65D0DD7E5FC00A8C1F926BB9C6713869B8D77A8EC6CCD5C3FE13639D14678D11FC37E017D15403412FE93494A38C50C9A11CA599BCE91809D8V6K" TargetMode="External"/><Relationship Id="rId14" Type="http://schemas.openxmlformats.org/officeDocument/2006/relationships/hyperlink" Target="consultantplus://offline/ref=8ADA65D0DD7E5FC00A8C1F926BB9C6713869B8D77A8BC0CDD5C3FE13639D14678D11FC37E017D157054329E93494A38C50C9A11CA599BCE91809D8V6K" TargetMode="External"/><Relationship Id="rId22" Type="http://schemas.openxmlformats.org/officeDocument/2006/relationships/hyperlink" Target="consultantplus://offline/ref=8ADA65D0DD7E5FC00A8C1F926BB9C6713869B8D77A8BC0CDD5C3FE13639D14678D11FC37E017D157024C23E93494A38C50C9A11CA599BCE91809D8V6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2447</Words>
  <Characters>13950</Characters>
  <Application>Microsoft Office Word</Application>
  <DocSecurity>0</DocSecurity>
  <Lines>116</Lines>
  <Paragraphs>32</Paragraphs>
  <ScaleCrop>false</ScaleCrop>
  <Company>Microsoft</Company>
  <LinksUpToDate>false</LinksUpToDate>
  <CharactersWithSpaces>16365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lawyer</cp:lastModifiedBy>
  <cp:revision>1</cp:revision>
  <dcterms:created xsi:type="dcterms:W3CDTF">2020-10-30T10:21:00Z</dcterms:created>
  <dcterms:modified xsi:type="dcterms:W3CDTF">2020-10-30T10:21:00Z</dcterms:modified>
</cp:coreProperties>
</file>