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FF" w:rsidRDefault="008649F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649FF" w:rsidRDefault="008649F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8649F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649FF" w:rsidRDefault="008649FF">
            <w:pPr>
              <w:pStyle w:val="ConsPlusNormal"/>
            </w:pPr>
            <w:r>
              <w:t>2 декабря 1994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649FF" w:rsidRDefault="008649FF">
            <w:pPr>
              <w:pStyle w:val="ConsPlusNormal"/>
              <w:jc w:val="right"/>
            </w:pPr>
            <w:r>
              <w:t>N 53-ФЗ</w:t>
            </w:r>
          </w:p>
        </w:tc>
      </w:tr>
    </w:tbl>
    <w:p w:rsidR="008649FF" w:rsidRDefault="008649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49FF" w:rsidRDefault="008649FF">
      <w:pPr>
        <w:pStyle w:val="ConsPlusNormal"/>
        <w:jc w:val="center"/>
      </w:pPr>
    </w:p>
    <w:p w:rsidR="008649FF" w:rsidRDefault="008649FF">
      <w:pPr>
        <w:pStyle w:val="ConsPlusTitle"/>
        <w:jc w:val="center"/>
      </w:pPr>
      <w:r>
        <w:t>РОССИЙСКАЯ ФЕДЕРАЦИЯ</w:t>
      </w:r>
    </w:p>
    <w:p w:rsidR="008649FF" w:rsidRDefault="008649FF">
      <w:pPr>
        <w:pStyle w:val="ConsPlusTitle"/>
        <w:jc w:val="center"/>
      </w:pPr>
    </w:p>
    <w:p w:rsidR="008649FF" w:rsidRDefault="008649FF">
      <w:pPr>
        <w:pStyle w:val="ConsPlusTitle"/>
        <w:jc w:val="center"/>
      </w:pPr>
      <w:r>
        <w:t>ФЕДЕРАЛЬНЫЙ ЗАКОН</w:t>
      </w:r>
    </w:p>
    <w:p w:rsidR="008649FF" w:rsidRDefault="008649FF">
      <w:pPr>
        <w:pStyle w:val="ConsPlusTitle"/>
        <w:jc w:val="center"/>
      </w:pPr>
    </w:p>
    <w:p w:rsidR="008649FF" w:rsidRDefault="008649FF">
      <w:pPr>
        <w:pStyle w:val="ConsPlusTitle"/>
        <w:jc w:val="center"/>
      </w:pPr>
      <w:r>
        <w:t>О ЗАКУПКАХ И ПОСТАВКАХ СЕЛЬСКОХОЗЯЙСТВЕННОЙ ПРОДУКЦИИ,</w:t>
      </w:r>
    </w:p>
    <w:p w:rsidR="008649FF" w:rsidRDefault="008649FF">
      <w:pPr>
        <w:pStyle w:val="ConsPlusTitle"/>
        <w:jc w:val="center"/>
      </w:pPr>
      <w:r>
        <w:t>СЫРЬЯ И ПРОДОВОЛЬСТВИЯ ДЛЯ ГОСУДАРСТВЕННЫХ НУЖД</w:t>
      </w:r>
    </w:p>
    <w:p w:rsidR="008649FF" w:rsidRDefault="008649FF">
      <w:pPr>
        <w:pStyle w:val="ConsPlusNormal"/>
      </w:pPr>
    </w:p>
    <w:p w:rsidR="008649FF" w:rsidRDefault="008649FF">
      <w:pPr>
        <w:pStyle w:val="ConsPlusNormal"/>
        <w:jc w:val="right"/>
      </w:pPr>
      <w:r>
        <w:t>Принят</w:t>
      </w:r>
    </w:p>
    <w:p w:rsidR="008649FF" w:rsidRDefault="008649FF">
      <w:pPr>
        <w:pStyle w:val="ConsPlusNormal"/>
        <w:jc w:val="right"/>
      </w:pPr>
      <w:r>
        <w:t>Государственной Думой</w:t>
      </w:r>
    </w:p>
    <w:p w:rsidR="008649FF" w:rsidRDefault="008649FF">
      <w:pPr>
        <w:pStyle w:val="ConsPlusNormal"/>
        <w:jc w:val="right"/>
      </w:pPr>
      <w:r>
        <w:t>26 октября 1994 года</w:t>
      </w:r>
    </w:p>
    <w:p w:rsidR="008649FF" w:rsidRDefault="008649FF">
      <w:pPr>
        <w:pStyle w:val="ConsPlusNormal"/>
        <w:jc w:val="right"/>
      </w:pPr>
    </w:p>
    <w:p w:rsidR="008649FF" w:rsidRDefault="008649FF">
      <w:pPr>
        <w:pStyle w:val="ConsPlusNormal"/>
        <w:jc w:val="right"/>
      </w:pPr>
      <w:r>
        <w:t>Одобрен</w:t>
      </w:r>
    </w:p>
    <w:p w:rsidR="008649FF" w:rsidRDefault="008649FF">
      <w:pPr>
        <w:pStyle w:val="ConsPlusNormal"/>
        <w:jc w:val="right"/>
      </w:pPr>
      <w:r>
        <w:t>Советом Федерации</w:t>
      </w:r>
    </w:p>
    <w:p w:rsidR="008649FF" w:rsidRDefault="008649FF">
      <w:pPr>
        <w:pStyle w:val="ConsPlusNormal"/>
        <w:jc w:val="right"/>
      </w:pPr>
      <w:r>
        <w:t>17 ноября 1994 года</w:t>
      </w:r>
    </w:p>
    <w:p w:rsidR="008649FF" w:rsidRDefault="008649F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649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649FF" w:rsidRDefault="008649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49FF" w:rsidRDefault="008649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10.01.2003 </w:t>
            </w:r>
            <w:hyperlink r:id="rId5" w:history="1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>,</w:t>
            </w:r>
          </w:p>
          <w:p w:rsidR="008649FF" w:rsidRDefault="008649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02.02.2006 </w:t>
            </w:r>
            <w:hyperlink r:id="rId6" w:history="1">
              <w:r>
                <w:rPr>
                  <w:color w:val="0000FF"/>
                </w:rPr>
                <w:t>N 19-ФЗ</w:t>
              </w:r>
            </w:hyperlink>
            <w:r>
              <w:rPr>
                <w:color w:val="392C69"/>
              </w:rPr>
              <w:t xml:space="preserve">, от 28.12.2010 </w:t>
            </w:r>
            <w:hyperlink r:id="rId7" w:history="1">
              <w:r>
                <w:rPr>
                  <w:color w:val="0000FF"/>
                </w:rPr>
                <w:t>N 415-ФЗ</w:t>
              </w:r>
            </w:hyperlink>
            <w:r>
              <w:rPr>
                <w:color w:val="392C69"/>
              </w:rPr>
              <w:t>,</w:t>
            </w:r>
          </w:p>
          <w:p w:rsidR="008649FF" w:rsidRDefault="008649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19.07.2011 </w:t>
            </w:r>
            <w:hyperlink r:id="rId8" w:history="1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649FF" w:rsidRDefault="008649FF">
      <w:pPr>
        <w:pStyle w:val="ConsPlusNormal"/>
      </w:pPr>
    </w:p>
    <w:p w:rsidR="008649FF" w:rsidRDefault="008649FF">
      <w:pPr>
        <w:pStyle w:val="ConsPlusNormal"/>
        <w:ind w:firstLine="540"/>
        <w:jc w:val="both"/>
      </w:pPr>
      <w:r>
        <w:t>Настоящий Федеральный закон устанавливает общие правовые и экономические принципы и положения формирования и исполнения на контрактной основе заказов на закупку и поставку сельскохозяйственной продукции, сырья и продовольствия для государственных нужд предприятиями, организациями и учреждениями, расположенными на территории Российской Федерации, независимо от форм собственности.</w:t>
      </w:r>
    </w:p>
    <w:p w:rsidR="008649FF" w:rsidRDefault="008649FF">
      <w:pPr>
        <w:pStyle w:val="ConsPlusNormal"/>
        <w:jc w:val="both"/>
      </w:pPr>
      <w:r>
        <w:t xml:space="preserve">(в ред.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02.02.2006 N 19-ФЗ)</w:t>
      </w:r>
    </w:p>
    <w:p w:rsidR="008649FF" w:rsidRDefault="008649FF">
      <w:pPr>
        <w:pStyle w:val="ConsPlusNormal"/>
      </w:pPr>
    </w:p>
    <w:p w:rsidR="008649FF" w:rsidRDefault="008649FF">
      <w:pPr>
        <w:pStyle w:val="ConsPlusTitle"/>
        <w:ind w:firstLine="540"/>
        <w:jc w:val="both"/>
        <w:outlineLvl w:val="0"/>
      </w:pPr>
      <w:r>
        <w:t>Статья 1. Основные понятия, используемые в настоящем Федеральном законе</w:t>
      </w:r>
    </w:p>
    <w:p w:rsidR="008649FF" w:rsidRDefault="008649FF">
      <w:pPr>
        <w:pStyle w:val="ConsPlusNormal"/>
      </w:pPr>
    </w:p>
    <w:p w:rsidR="008649FF" w:rsidRDefault="008649FF">
      <w:pPr>
        <w:pStyle w:val="ConsPlusNormal"/>
        <w:ind w:firstLine="540"/>
        <w:jc w:val="both"/>
      </w:pPr>
      <w:r>
        <w:t xml:space="preserve">Часть первая утратила силу. -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02.02.2006 N 19-ФЗ.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Закупка - форма организованного приобретения государством сельскохозяйственной продукции, сырья и продовольствия у товаропроизводителей (поставщиков) для последующей переработки или реализации потребителю (покупателю) на взаимовыгодных договорных условиях.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Поставка - форма организованных договорных отношений между товаропроизводителем (поставщиком) и потребителем (покупателем) готовой для использования сельскохозяйственной продукции и продовольствия.</w:t>
      </w:r>
    </w:p>
    <w:p w:rsidR="008649FF" w:rsidRDefault="008649FF">
      <w:pPr>
        <w:pStyle w:val="ConsPlusNormal"/>
      </w:pPr>
    </w:p>
    <w:p w:rsidR="008649FF" w:rsidRDefault="008649FF">
      <w:pPr>
        <w:pStyle w:val="ConsPlusTitle"/>
        <w:ind w:firstLine="540"/>
        <w:jc w:val="both"/>
        <w:outlineLvl w:val="0"/>
      </w:pPr>
      <w:r>
        <w:t>Статья 2. Обеспечение государственных нужд сельскохозяйственной продукцией, сырьем и продовольствием</w:t>
      </w:r>
    </w:p>
    <w:p w:rsidR="008649FF" w:rsidRDefault="008649FF">
      <w:pPr>
        <w:pStyle w:val="ConsPlusNormal"/>
      </w:pPr>
    </w:p>
    <w:p w:rsidR="008649FF" w:rsidRDefault="008649FF">
      <w:pPr>
        <w:pStyle w:val="ConsPlusNormal"/>
        <w:ind w:firstLine="540"/>
        <w:jc w:val="both"/>
      </w:pPr>
      <w:r>
        <w:t>1. Закупка и поставка сельскохозяйственной продукции, сырья и продовольствия для государственных нужд осуществляются в целях: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удовлетворения сельскохозяйственной продукцией, сырьем и продовольствием федеральных потребностей и потребностей субъектов Российской Федерации;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lastRenderedPageBreak/>
        <w:t>выполнения федеральных программ развития агропромышленного производства, других экономических и социальных программ, направленных на снабжение населения продовольствием;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обеспечения экспорта сельскохозяйственной продукции, сырья и продовольствия;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формирования государственных резервов сельскохозяйственной продукции, сырья и продовольствия;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обеспечения необходимого уровня продовольственного снабжения сил обороны и государственной безопасности.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2. Закупка и ввоз (импорт) тех видов сельскохозяйственной продукции, сырья и продовольствия для государственных нужд, потребность в которых удовлетворяется товаропроизводителями Российской Федерации, не производятся за счет средств федерального бюджета и бюджетов субъектов Российской Федерации.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Для районов Крайнего Севера и приравненных к ним местностей закупка и ввоз (импорт) сельскохозяйственной продукции, сырья и продовольствия для государственных нужд за счет средств федерального бюджета и бюджетов субъектов Российской Федерации могут производиться в порядке, предусмотренном законодательством Российской Федерации и субъектов Российской Федерации.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3. Сельскохозяйственная продукция, сырье и продовольствие являются собственностью товаропроизводителей и реализуются ими по своему усмотрению, исходя из экономической выгоды.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4. Правительство Российской Федерации, органы исполнительной власти субъектов Российской Федерации содействуют развитию продовольственных рынков, стабилизации межотраслевых и межрегиональных связей и стоимостных пропорций, обеспечивают поддержание ценового паритета между сельским хозяйством и другими отраслями экономики Российской Федерации.</w:t>
      </w:r>
    </w:p>
    <w:p w:rsidR="008649FF" w:rsidRDefault="008649FF">
      <w:pPr>
        <w:pStyle w:val="ConsPlusNormal"/>
      </w:pPr>
    </w:p>
    <w:p w:rsidR="008649FF" w:rsidRDefault="008649FF">
      <w:pPr>
        <w:pStyle w:val="ConsPlusTitle"/>
        <w:ind w:firstLine="540"/>
        <w:jc w:val="both"/>
        <w:outlineLvl w:val="0"/>
      </w:pPr>
      <w:r>
        <w:t>Статья 3. Федеральный и региональные фонды сельскохозяйственной продукции, сырья и продовольствия</w:t>
      </w:r>
    </w:p>
    <w:p w:rsidR="008649FF" w:rsidRDefault="008649FF">
      <w:pPr>
        <w:pStyle w:val="ConsPlusNormal"/>
      </w:pPr>
    </w:p>
    <w:p w:rsidR="008649FF" w:rsidRDefault="008649FF">
      <w:pPr>
        <w:pStyle w:val="ConsPlusNormal"/>
        <w:ind w:firstLine="540"/>
        <w:jc w:val="both"/>
      </w:pPr>
      <w:r>
        <w:t>1. В Российской Федерации устанавливаются два уровня формирования заказов на закупку и поставку сельскохозяйственной продукции, сырья и продовольствия для: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федеральных государственных нужд (федеральный фонд);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региональных государственных нужд (региональные фонды).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 xml:space="preserve">2. Федеральный фонд создается для удовлетворения потребностей в сельскохозяйственной продукции, сырье и продовольствии районов Крайнего Севера и приравненных к ним местностей, экологически загрязненных территорий, сил обороны и государственной безопасности и приравненных к ним спецпотребителей независимо от их размещения, городов Москвы и Санкт-Петербурга, формирования государственных продовольственных резервов и </w:t>
      </w:r>
      <w:hyperlink r:id="rId11" w:history="1">
        <w:r>
          <w:rPr>
            <w:color w:val="0000FF"/>
          </w:rPr>
          <w:t>оперативного резерва</w:t>
        </w:r>
      </w:hyperlink>
      <w:r>
        <w:t xml:space="preserve"> Правительства Российской Федерации, обеспечения экспортных поставок.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Перечень и объемы закупок и поставок сельскохозяйственной продукции, сырья и продовольствия в федеральный фонд определяются Правительством Российской Федерации и формируются на договорной основе преимущественно в зонах товарного производства на территории Российской Федерации, а при отсутствии или недостатке сельскохозяйственной продукции, сырья и продовольствия на территории Российской Федерации - за ее пределами.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lastRenderedPageBreak/>
        <w:t>3. Региональные фонды создаются для удовлетворения потребностей субъектов Российской Федерации в сельскохозяйственной продукции, сырье и продовольствии.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Перечень и объемы закупок и поставок сельскохозяйственной продукции, сырья и продовольствия в региональный фонд определяются соответствующим органом исполнительной власти субъекта Российской Федерации и формируются на основе договоров с товаропроизводителями (поставщиками), включая личные подсобные хозяйства, как на собственной территории субъекта Российской Федерации, так и за ее пределами.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На всей территории Российской Федерации гарантируется свободное перемещение сельскохозяйственной продукции, сырья и продовольствия.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4. Сельскохозяйственная продукция, сырье и продовольствие, поступившие в федеральный фонд, являются собственностью Российской Федерации независимо от места их хранения, а сельскохозяйственная продукция, сырье и продовольствие, поступившие в региональные фонды, - собственностью субъектов Российской Федерации.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5. Правительство Российской Федерации и органы исполнительной власти субъектов Российской Федерации гарантируют закупку сельскохозяйственной продукции, сырья и продовольствия по заключенным государственным контрактам у товаропроизводителей (поставщиков) и предприятий, перерабатывающих сельскохозяйственное сырье.</w:t>
      </w:r>
    </w:p>
    <w:p w:rsidR="008649FF" w:rsidRDefault="008649FF">
      <w:pPr>
        <w:pStyle w:val="ConsPlusNormal"/>
        <w:jc w:val="both"/>
      </w:pPr>
      <w:r>
        <w:t xml:space="preserve">(в ред.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02.02.2006 N 19-ФЗ)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Зерно, сахарная свекла, семена масличных культур, лен-долгунец, скот и птица, молоко, шерсть, предложенные товаропроизводителем к реализации, закупаются в полном объеме.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6. Сельскохозяйственная продукция, сырье и продовольствие, поставляемые для государственных нужд, должны соответствовать обязательным требованиям, установленным в соответствии с законодательством Российской Федерации о техническом регулировании, а также особым условиям, установленным государственными контрактами.</w:t>
      </w:r>
    </w:p>
    <w:p w:rsidR="008649FF" w:rsidRDefault="008649FF">
      <w:pPr>
        <w:pStyle w:val="ConsPlusNormal"/>
        <w:jc w:val="both"/>
      </w:pPr>
      <w:r>
        <w:t xml:space="preserve">(п. 6 в ред.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8649FF" w:rsidRDefault="008649FF">
      <w:pPr>
        <w:pStyle w:val="ConsPlusNormal"/>
      </w:pPr>
    </w:p>
    <w:p w:rsidR="008649FF" w:rsidRDefault="008649FF">
      <w:pPr>
        <w:pStyle w:val="ConsPlusTitle"/>
        <w:ind w:firstLine="540"/>
        <w:jc w:val="both"/>
        <w:outlineLvl w:val="0"/>
      </w:pPr>
      <w:r>
        <w:t>Статья 4. Государственные заказчики на сельскохозяйственную продукцию, сырье и продовольствие для государственных нужд</w:t>
      </w:r>
    </w:p>
    <w:p w:rsidR="008649FF" w:rsidRDefault="008649FF">
      <w:pPr>
        <w:pStyle w:val="ConsPlusNormal"/>
      </w:pPr>
    </w:p>
    <w:p w:rsidR="008649FF" w:rsidRDefault="008649FF">
      <w:pPr>
        <w:pStyle w:val="ConsPlusNormal"/>
        <w:ind w:firstLine="540"/>
        <w:jc w:val="both"/>
      </w:pPr>
      <w:r>
        <w:t>1. Правительство Российской Федерации определяет государственных заказчиков для формирования федерального фонда сельскохозяйственной продукции, сырья и продовольствия.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Органы исполнительной власти субъектов Российской Федерации определяют государственных заказчиков для формирования региональных фондов сельскохозяйственной продукции, сырья и продовольствия.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02.02.2006 N 19-ФЗ.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2. Государственные заказчики: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осуществляют выбор товаропроизводителей (поставщиков) сельскохозяйственной продукции, сырья и продовольствия для государственных нужд;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определяют конкретных потребителей (покупателей) и сроки закупок и поставок сельскохозяйственной продукции, сырья и продовольствия для государственных нужд;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согласовывают с потребителями (покупателями) ассортимент, объемы и сроки поставок им сельскохозяйственной продукции, сырья и продовольствия для государственных нужд;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 xml:space="preserve">гарантируют товаропроизводителям (поставщикам) оплату сельскохозяйственной </w:t>
      </w:r>
      <w:r>
        <w:lastRenderedPageBreak/>
        <w:t>продукции, сырья и продовольствия для государственных нужд по ценам и в сроки, которые определяются государственными контрактами.</w:t>
      </w:r>
    </w:p>
    <w:p w:rsidR="008649FF" w:rsidRDefault="008649FF">
      <w:pPr>
        <w:pStyle w:val="ConsPlusNormal"/>
        <w:jc w:val="both"/>
      </w:pPr>
      <w:r>
        <w:t xml:space="preserve">(в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02.02.2006 N 19-ФЗ)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3. Государственные заказчики могут передавать выполнение части своих функций по формированию заказов на закупку и поставку сельскохозяйственной продукции, сырья и продовольствия для государственных нужд предприятиям, организациям и учреждениям независимо от форм собственности.</w:t>
      </w:r>
    </w:p>
    <w:p w:rsidR="008649FF" w:rsidRDefault="008649FF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02.02.2006 N 19-ФЗ)</w:t>
      </w:r>
    </w:p>
    <w:p w:rsidR="008649FF" w:rsidRDefault="008649FF">
      <w:pPr>
        <w:pStyle w:val="ConsPlusNormal"/>
      </w:pPr>
    </w:p>
    <w:p w:rsidR="008649FF" w:rsidRDefault="008649FF">
      <w:pPr>
        <w:pStyle w:val="ConsPlusTitle"/>
        <w:ind w:firstLine="540"/>
        <w:jc w:val="both"/>
        <w:outlineLvl w:val="0"/>
      </w:pPr>
      <w:r>
        <w:t>Статья 5. Формирование объемов закупок и поставок сельскохозяйственной продукции, сырья и продовольствия для государственных нужд</w:t>
      </w:r>
    </w:p>
    <w:p w:rsidR="008649FF" w:rsidRDefault="008649FF">
      <w:pPr>
        <w:pStyle w:val="ConsPlusNormal"/>
      </w:pPr>
    </w:p>
    <w:p w:rsidR="008649FF" w:rsidRDefault="008649FF">
      <w:pPr>
        <w:pStyle w:val="ConsPlusNormal"/>
        <w:ind w:firstLine="540"/>
        <w:jc w:val="both"/>
      </w:pPr>
      <w:r>
        <w:t>1. В целях формирования федерального и региональных фондов сельскохозяйственной продукции, сырья и продовольствия Правительство Российской Федерации и органы исполнительной власти субъектов Российской Федерации определяют объемы закупок и поставок по видам сельскохозяйственной продукции, сырья и продовольствия на предстоящие пять лет с ежегодным уточнением не позднее чем за шесть месяцев до начала года и доводят их до государственных заказчиков.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Государственные заказчики не позднее чем за три месяца до начала года сообщают товаропроизводителям (поставщикам) объемы закупок и поставок по видам сельскохозяйственной продукции, сырья и продовольствия.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2. Правительство Российской Федерации, органы исполнительной власти субъектов Российской Федерации ежегодно предусматривают в соответствующих бюджетах средства для формирования федерального и региональных фондов.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 xml:space="preserve">3. Исключен. -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10.01.2003 N 15-ФЗ.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18" w:history="1">
        <w:r>
          <w:rPr>
            <w:color w:val="0000FF"/>
          </w:rPr>
          <w:t>закон</w:t>
        </w:r>
      </w:hyperlink>
      <w:r>
        <w:t xml:space="preserve"> от 02.02.2006 N 19-ФЗ.</w:t>
      </w:r>
    </w:p>
    <w:p w:rsidR="008649FF" w:rsidRDefault="008649FF">
      <w:pPr>
        <w:pStyle w:val="ConsPlusNormal"/>
      </w:pPr>
    </w:p>
    <w:p w:rsidR="008649FF" w:rsidRDefault="008649FF">
      <w:pPr>
        <w:pStyle w:val="ConsPlusTitle"/>
        <w:ind w:firstLine="540"/>
        <w:jc w:val="both"/>
        <w:outlineLvl w:val="0"/>
      </w:pPr>
      <w:r>
        <w:t>Статья 6. Расчеты за сельскохозяйственную продукцию, сырье и продовольствие, закупаемые и поставляемые для государственных нужд</w:t>
      </w:r>
    </w:p>
    <w:p w:rsidR="008649FF" w:rsidRDefault="008649FF">
      <w:pPr>
        <w:pStyle w:val="ConsPlusNormal"/>
      </w:pPr>
    </w:p>
    <w:p w:rsidR="008649FF" w:rsidRDefault="008649FF">
      <w:pPr>
        <w:pStyle w:val="ConsPlusNormal"/>
        <w:ind w:firstLine="540"/>
        <w:jc w:val="both"/>
      </w:pPr>
      <w:r>
        <w:t>1. Правительство Российской Федерации ежегодно по согласованию с органами исполнительной власти субъектов Российской Федерации и представителями общественных объединений, выражающих интересы товаропроизводителей (поставщиков) и потребителей (покупателей), устанавливает на сельскохозяйственную продукцию, сырье и продовольствие для государственных нужд гарантированный уровень закупочных цен, обеспечивающий возмещение материальных затрат и получение дохода товаропроизводителем (поставщиком), достаточного для расширенного воспроизводства.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2. Правительство Российской Федерации и органы исполнительной власти субъектов Российской Федерации до начала года определяют квоты для товаропроизводителей (поставщиков) на закупку сельскохозяйственной продукции, сырья и продовольствия для государственных нужд по гарантированным ценам.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Квоты могут быть установлены для товаропроизводителей (поставщиков) на всей территории Российской Федерации или на какой-либо ее части.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 xml:space="preserve">3. В целях защиты потребителя (покупателя) Правительство Российской Федерации устанавливает нормативное соотношение между стоимостью закупаемого сырья и стоимостью вырабатываемой из него готовой продукции, а также предельный размер торговых надбавок к ценам на продукцию, поставляемую в федеральный фонд, с учетом безубыточной реализации </w:t>
      </w:r>
      <w:r>
        <w:lastRenderedPageBreak/>
        <w:t>готовой продукции.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Правом соответствующего регулирования цен на сельскохозяйственную продукцию, сырье и продовольствие, поступающие в региональные фонды, наделяются органы исполнительной власти субъектов Российской Федерации.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4. Правительство Российской Федерации, органы исполнительной власти субъектов Российской Федерации гарантируют товаропроизводителям (поставщикам) продукции растениеводства, поставляющим ее для государственных нужд, авансовую оплату в размере не менее 50 процентов от стоимости объема поставок, определенных государственным контрактом, в том числе 25 процентов после заключения государственного контракта и 25 процентов после завершения сева, а по продукции животноводства - выплату дотаций из соответствующего бюджета, обеспечивающих рентабельность ее производства.</w:t>
      </w:r>
    </w:p>
    <w:p w:rsidR="008649FF" w:rsidRDefault="008649FF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02.02.2006 N 19-ФЗ)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5. Расчеты юридических лиц, являющихся потребителями (покупателями) сельскохозяйственной продукции, сырья и продовольствия для государственных нужд, с товаропроизводителями (поставщиками), находящимися на территории Российской Федерации, производятся посредством инкассовой формы расчетов, если иной порядок расчетов не предусмотрен государственными контрактами.</w:t>
      </w:r>
    </w:p>
    <w:p w:rsidR="008649FF" w:rsidRDefault="008649FF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02.02.2006 N 19-ФЗ)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Срок оплаты за сельскохозяйственную продукцию и сырье, поставленные перерабатывающим и другим предприятиям и организациям, а также за продовольствие, поставленное торговым и другим предприятиям и организациям, при инкассовой форме расчетов - десять дней, а по скоропортящимся товарам - до пяти дней после поступления расчетных документов в банк плательщика.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При наличии устойчивых хозяйственных связей расчеты за сельскохозяйственную продукцию, сырье и продовольствие для государственных нужд осуществляются посредством обязательных платежей не реже трех раз в месяц.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6. Основным документом, определяющим объемы, ассортимент, качество, порядок закупки и поставки, цены, сроки и порядок расчетов за закупки и поставки сельскохозяйственной продукции, сырья и продовольствия для государственных нужд, имущественную ответственность, является государственный контракт, регулирующий экономические, правовые и организационно-технические отношения товаропроизводителя (поставщика) и потребителя (покупателя).</w:t>
      </w:r>
    </w:p>
    <w:p w:rsidR="008649FF" w:rsidRDefault="008649FF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02.02.2006 N 19-ФЗ)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Государственный контракт считается действующим по тем договорным ценам, которые на момент его заключения были определены по соглашению между товаропроизводителем (поставщиком) и потребителем (покупателем), и не может быть в последующем расторгнут одной из сторон на основании несогласия с установленной ценой. Определенные в государственном контракте на момент расчета цены на закупаемую и поставляемую сельскохозяйственную продукцию, сырье и продовольствие для государственных нужд индексируются с учетом уровня инфляции.</w:t>
      </w:r>
    </w:p>
    <w:p w:rsidR="008649FF" w:rsidRDefault="008649FF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02.02.2006 N 19-ФЗ)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23" w:history="1">
        <w:r>
          <w:rPr>
            <w:color w:val="0000FF"/>
          </w:rPr>
          <w:t>закон</w:t>
        </w:r>
      </w:hyperlink>
      <w:r>
        <w:t xml:space="preserve"> от 02.02.2006 N 19-ФЗ.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Государственный контракт на закупку и поставку сельскохозяйственной продукции, сырья и продовольствия для государственных нужд заключается до начала года.</w:t>
      </w:r>
    </w:p>
    <w:p w:rsidR="008649FF" w:rsidRDefault="008649FF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02.02.2006 N 19-ФЗ)</w:t>
      </w:r>
    </w:p>
    <w:p w:rsidR="008649FF" w:rsidRDefault="008649FF">
      <w:pPr>
        <w:pStyle w:val="ConsPlusNormal"/>
      </w:pPr>
    </w:p>
    <w:p w:rsidR="008649FF" w:rsidRDefault="008649FF">
      <w:pPr>
        <w:pStyle w:val="ConsPlusTitle"/>
        <w:ind w:firstLine="540"/>
        <w:jc w:val="both"/>
        <w:outlineLvl w:val="0"/>
      </w:pPr>
      <w:r>
        <w:t xml:space="preserve">Статья 7. Стимулирование закупок и поставок сельскохозяйственной продукции, сырья и </w:t>
      </w:r>
      <w:r>
        <w:lastRenderedPageBreak/>
        <w:t>продовольствия для государственных нужд</w:t>
      </w:r>
    </w:p>
    <w:p w:rsidR="008649FF" w:rsidRDefault="008649FF">
      <w:pPr>
        <w:pStyle w:val="ConsPlusNormal"/>
      </w:pPr>
    </w:p>
    <w:p w:rsidR="008649FF" w:rsidRDefault="008649FF">
      <w:pPr>
        <w:pStyle w:val="ConsPlusNormal"/>
        <w:ind w:firstLine="540"/>
        <w:jc w:val="both"/>
      </w:pPr>
      <w:bookmarkStart w:id="0" w:name="P107"/>
      <w:bookmarkEnd w:id="0"/>
      <w:r>
        <w:t>1. В целях экономического стимулирования закупок и поставок сельскохозяйственной продукции, сырья и продовольствия для государственных нужд товаропроизводителям (поставщикам) могут предоставляться: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льготы по налогообложению;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целевые дотации и субсидии;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кредиты на льготных условиях;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валютные средства, оставляемые на льготных условиях в их распоряжении при реализации сельскохозяйственной продукции, сырья и продовольствия на экспорт;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ассигнования из федерального бюджета, необходимые для обеспечения прироста объемов производства и поставок сельскохозяйственной продукции, сырья и продовольствия.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Виды, размеры и порядок предоставления экономических и других льгот устанавливаются органами законодательной власти Российской Федерации и субъектов Российской Федерации, Правительством Российской Федерации, органами исполнительной власти субъектов Российской Федерации в пределах их компетенции до заключения государственных контрактов.</w:t>
      </w:r>
    </w:p>
    <w:p w:rsidR="008649FF" w:rsidRDefault="008649FF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02.02.2006 N 19-ФЗ)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 xml:space="preserve">2. В государственный контракт могут включаться конкретные льготы для товаропроизводителей (поставщиков), установленные в порядке, предусмотренном </w:t>
      </w:r>
      <w:hyperlink w:anchor="P107" w:history="1">
        <w:r>
          <w:rPr>
            <w:color w:val="0000FF"/>
          </w:rPr>
          <w:t>пунктом 1</w:t>
        </w:r>
      </w:hyperlink>
      <w:r>
        <w:t xml:space="preserve"> настоящей статьи, а также другие условия, которые направлены на стимулирование закупок и поставок сельскохозяйственной продукции, сырья и продовольствия для государственных нужд.</w:t>
      </w:r>
    </w:p>
    <w:p w:rsidR="008649FF" w:rsidRDefault="008649FF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02.02.2006 N 19-ФЗ)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3. Государственные заказчики предоставляют товаропроизводителям (поставщикам) сельскохозяйственной продукции, сырья и продовольствия для государственных нужд материальные и финансовые (включая валютные) ресурсы для: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закупки средств защиты растений и животных от вредителей и болезней;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закупки высококачественного семенного и посадочного материала, племенных животных;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строительства хранилищ, цехов по переработке сельскохозяйственной продукции;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приобретения технических средств и технологического оборудования, современных технологий и проведения научно-исследовательских работ, связанных с производством, переработкой, хранением и реализацией сельскохозяйственной продукции, сырья и продовольствия для государственных нужд.</w:t>
      </w:r>
    </w:p>
    <w:p w:rsidR="008649FF" w:rsidRDefault="008649FF">
      <w:pPr>
        <w:pStyle w:val="ConsPlusNormal"/>
      </w:pPr>
    </w:p>
    <w:p w:rsidR="008649FF" w:rsidRDefault="008649FF">
      <w:pPr>
        <w:pStyle w:val="ConsPlusTitle"/>
        <w:ind w:firstLine="540"/>
        <w:jc w:val="both"/>
        <w:outlineLvl w:val="0"/>
      </w:pPr>
      <w:r>
        <w:t>Статья 8. Ответственность за неисполнение и ненадлежащее исполнение обязательств по закупкам и поставкам сельскохозяйственной продукции, сырья и продовольствия для государственных нужд</w:t>
      </w:r>
    </w:p>
    <w:p w:rsidR="008649FF" w:rsidRDefault="008649FF">
      <w:pPr>
        <w:pStyle w:val="ConsPlusNormal"/>
      </w:pPr>
    </w:p>
    <w:p w:rsidR="008649FF" w:rsidRDefault="008649FF">
      <w:pPr>
        <w:pStyle w:val="ConsPlusNormal"/>
        <w:ind w:firstLine="540"/>
        <w:jc w:val="both"/>
      </w:pPr>
      <w:r>
        <w:t>1. При неисполнении или ненадлежащем исполнении Правительством Российской Федерации и органами исполнительной власти субъектов Российской Федерации гарантий по выделению государственным заказчикам финансовых средств вызванные этим штрафные санкции и убытки возмещаются товаропроизводителям (поставщикам) и потребителям (покупателям) из средств соответствующих бюджетов.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 xml:space="preserve">2. В случае неисполнения или ненадлежащего исполнения одной из сторон </w:t>
      </w:r>
      <w:r>
        <w:lastRenderedPageBreak/>
        <w:t>государственного контракта обязательств, предусмотренных государственным контрактом, эта сторона возмещает другой стороне причиненные в результате такого неисполнения или ненадлежащего исполнения убытки и несет иную ответственность, установленную законодательством Российской Федерации и государственным контрактом.</w:t>
      </w:r>
    </w:p>
    <w:p w:rsidR="008649FF" w:rsidRDefault="008649FF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02.02.2006 N 19-ФЗ)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 xml:space="preserve">Товаропроизводитель (поставщик), не исполнивший или исполнивший ненадлежащим образом обязательства, содержащиеся в государственном контракте, может быть лишен полностью или частично права на получение льгот, установленных в порядке, предусмотренном </w:t>
      </w:r>
      <w:hyperlink w:anchor="P107" w:history="1">
        <w:r>
          <w:rPr>
            <w:color w:val="0000FF"/>
          </w:rPr>
          <w:t>пунктом 1</w:t>
        </w:r>
      </w:hyperlink>
      <w:r>
        <w:t xml:space="preserve"> статьи 7 настоящего Федерального закона.</w:t>
      </w:r>
    </w:p>
    <w:p w:rsidR="008649FF" w:rsidRDefault="008649FF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02.02.2006 N 19-ФЗ)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Уплата неустойки и возмещение убытков в случае неисполнения или ненадлежащего исполнения обязательства не освобождают виновную сторону от исполнения обязательства в натуре, если иное не предусмотрено государственным контрактом.</w:t>
      </w:r>
    </w:p>
    <w:p w:rsidR="008649FF" w:rsidRDefault="008649FF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02.02.2006 N 19-ФЗ)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 xml:space="preserve">3 - 4. Утратили силу. - Федеральный </w:t>
      </w:r>
      <w:hyperlink r:id="rId30" w:history="1">
        <w:r>
          <w:rPr>
            <w:color w:val="0000FF"/>
          </w:rPr>
          <w:t>закон</w:t>
        </w:r>
      </w:hyperlink>
      <w:r>
        <w:t xml:space="preserve"> от 02.02.2006 N 19-ФЗ.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5. Споры, возникшие между товаропроизводителями (поставщиками) и потребителями (покупателями), определенными государственным заказчиком, при заключении, изменении, расторжении и исполнении государственных контрактов на закупку и поставку сельскохозяйственной продукции, сырья и продовольствия для государственных нужд, в том числе споры о возмещении причиненных убытков, рассматриваются судом или арбитражным судом в установленном порядке, а по соглашению сторон - третейским судом.</w:t>
      </w:r>
    </w:p>
    <w:p w:rsidR="008649FF" w:rsidRDefault="008649FF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02.02.2006 N 19-ФЗ)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6. Стороны освобождаются от ответственности за полное или частичное неисполнение обязательств по государственному контракту в случае непредвиденных обстоятельств, возникших после его заключения в результате событий чрезвычайного характера (засуха, наводнение, градобитие и другие форс-мажорные обстоятельства), которые стороны не могли предвидеть и предотвратить.</w:t>
      </w:r>
    </w:p>
    <w:p w:rsidR="008649FF" w:rsidRDefault="008649FF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02.02.2006 N 19-ФЗ)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7. За несвоевременную оплату закупленной и поставленной сельскохозяйственной продукции, сырья и продовольствия для государственных нужд, а также за несвоевременное авансирование продукции растениеводства потребители (покупатели) уплачивают пеню в пользу товаропроизводителей (поставщиков) в размере 2 процентов от суммы несвоевременно оплаченной продукции за каждый день просрочки платежа, а при просрочке оплаты более 30 дней - в размере 3 процентов.</w:t>
      </w:r>
    </w:p>
    <w:p w:rsidR="008649FF" w:rsidRDefault="008649FF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28.12.2010 N 415-ФЗ)</w:t>
      </w:r>
    </w:p>
    <w:p w:rsidR="008649FF" w:rsidRDefault="008649FF">
      <w:pPr>
        <w:pStyle w:val="ConsPlusNormal"/>
      </w:pPr>
    </w:p>
    <w:p w:rsidR="008649FF" w:rsidRDefault="008649FF">
      <w:pPr>
        <w:pStyle w:val="ConsPlusTitle"/>
        <w:ind w:firstLine="540"/>
        <w:jc w:val="both"/>
        <w:outlineLvl w:val="0"/>
      </w:pPr>
      <w:r>
        <w:t>Статья 9. Порядок введения в действие настоящего Федерального закона</w:t>
      </w:r>
    </w:p>
    <w:p w:rsidR="008649FF" w:rsidRDefault="008649FF">
      <w:pPr>
        <w:pStyle w:val="ConsPlusNormal"/>
      </w:pPr>
    </w:p>
    <w:p w:rsidR="008649FF" w:rsidRDefault="008649FF">
      <w:pPr>
        <w:pStyle w:val="ConsPlusNormal"/>
        <w:ind w:firstLine="540"/>
        <w:jc w:val="both"/>
      </w:pPr>
      <w:r>
        <w:t>1. Ввести в действие настоящий Федеральный закон со дня его официального опубликования.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 xml:space="preserve">2. Признать утратившими силу </w:t>
      </w:r>
      <w:hyperlink r:id="rId34" w:history="1">
        <w:r>
          <w:rPr>
            <w:color w:val="0000FF"/>
          </w:rPr>
          <w:t>статью 2</w:t>
        </w:r>
      </w:hyperlink>
      <w:r>
        <w:t xml:space="preserve"> в части, касающейся государственной поддержки производства и переработки зерна, и часть третью </w:t>
      </w:r>
      <w:hyperlink r:id="rId35" w:history="1">
        <w:r>
          <w:rPr>
            <w:color w:val="0000FF"/>
          </w:rPr>
          <w:t>статьи 3</w:t>
        </w:r>
      </w:hyperlink>
      <w:r>
        <w:t xml:space="preserve"> Закона Российской Федерации "О зерне" от 14 мая 1993 г. N 4973-1 (Ведомости Съезда народных депутатов Российской Федерации и Верховного Совета Российской Федерации, 1993, N 22, ст. 799).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3. Правительству Российской Федерации: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t>привести нормативные правовые акты в соответствие с настоящим Федеральным законом;</w:t>
      </w:r>
    </w:p>
    <w:p w:rsidR="008649FF" w:rsidRDefault="008649FF">
      <w:pPr>
        <w:pStyle w:val="ConsPlusNormal"/>
        <w:spacing w:before="220"/>
        <w:ind w:firstLine="540"/>
        <w:jc w:val="both"/>
      </w:pPr>
      <w:r>
        <w:lastRenderedPageBreak/>
        <w:t>обеспечить отмену министерствами и иными федеральными органами исполнительной власти их нормативных актов, противоречащих настоящему Федеральному закону.</w:t>
      </w:r>
    </w:p>
    <w:p w:rsidR="008649FF" w:rsidRDefault="008649FF">
      <w:pPr>
        <w:pStyle w:val="ConsPlusNormal"/>
      </w:pPr>
    </w:p>
    <w:p w:rsidR="008649FF" w:rsidRDefault="008649FF">
      <w:pPr>
        <w:pStyle w:val="ConsPlusNormal"/>
        <w:jc w:val="right"/>
      </w:pPr>
      <w:r>
        <w:t>Президент</w:t>
      </w:r>
    </w:p>
    <w:p w:rsidR="008649FF" w:rsidRDefault="008649FF">
      <w:pPr>
        <w:pStyle w:val="ConsPlusNormal"/>
        <w:jc w:val="right"/>
      </w:pPr>
      <w:r>
        <w:t>Российской Федерации</w:t>
      </w:r>
    </w:p>
    <w:p w:rsidR="008649FF" w:rsidRDefault="008649FF">
      <w:pPr>
        <w:pStyle w:val="ConsPlusNormal"/>
        <w:jc w:val="right"/>
      </w:pPr>
      <w:r>
        <w:t>Б.ЕЛЬЦИН</w:t>
      </w:r>
    </w:p>
    <w:p w:rsidR="008649FF" w:rsidRDefault="008649FF">
      <w:pPr>
        <w:pStyle w:val="ConsPlusNormal"/>
      </w:pPr>
      <w:r>
        <w:t>Москва, Кремль</w:t>
      </w:r>
    </w:p>
    <w:p w:rsidR="008649FF" w:rsidRDefault="008649FF">
      <w:pPr>
        <w:pStyle w:val="ConsPlusNormal"/>
        <w:spacing w:before="220"/>
      </w:pPr>
      <w:r>
        <w:t>2 декабря 1994 года</w:t>
      </w:r>
    </w:p>
    <w:p w:rsidR="008649FF" w:rsidRDefault="008649FF">
      <w:pPr>
        <w:pStyle w:val="ConsPlusNormal"/>
        <w:spacing w:before="220"/>
      </w:pPr>
      <w:r>
        <w:t>N 53-ФЗ</w:t>
      </w:r>
    </w:p>
    <w:p w:rsidR="008649FF" w:rsidRDefault="008649FF">
      <w:pPr>
        <w:pStyle w:val="ConsPlusNormal"/>
      </w:pPr>
    </w:p>
    <w:p w:rsidR="008649FF" w:rsidRDefault="008649FF">
      <w:pPr>
        <w:pStyle w:val="ConsPlusNormal"/>
      </w:pPr>
    </w:p>
    <w:p w:rsidR="008649FF" w:rsidRDefault="008649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4F93" w:rsidRDefault="00504F93"/>
    <w:sectPr w:rsidR="00504F93" w:rsidSect="0032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8649FF"/>
    <w:rsid w:val="0000002B"/>
    <w:rsid w:val="0000020F"/>
    <w:rsid w:val="000014B1"/>
    <w:rsid w:val="00001EFE"/>
    <w:rsid w:val="00002338"/>
    <w:rsid w:val="00002DF9"/>
    <w:rsid w:val="00002F64"/>
    <w:rsid w:val="00003F3A"/>
    <w:rsid w:val="000040F6"/>
    <w:rsid w:val="000042B9"/>
    <w:rsid w:val="0000517D"/>
    <w:rsid w:val="00005498"/>
    <w:rsid w:val="00005C8B"/>
    <w:rsid w:val="0000655E"/>
    <w:rsid w:val="000065FC"/>
    <w:rsid w:val="00006992"/>
    <w:rsid w:val="00007FD7"/>
    <w:rsid w:val="0001072D"/>
    <w:rsid w:val="00010B77"/>
    <w:rsid w:val="00011125"/>
    <w:rsid w:val="00011360"/>
    <w:rsid w:val="00011612"/>
    <w:rsid w:val="00011A4B"/>
    <w:rsid w:val="000123B9"/>
    <w:rsid w:val="00013150"/>
    <w:rsid w:val="00013550"/>
    <w:rsid w:val="0001400F"/>
    <w:rsid w:val="00014350"/>
    <w:rsid w:val="00014692"/>
    <w:rsid w:val="00014B9B"/>
    <w:rsid w:val="00014BF9"/>
    <w:rsid w:val="00014DEF"/>
    <w:rsid w:val="00014E02"/>
    <w:rsid w:val="000156A3"/>
    <w:rsid w:val="0001590D"/>
    <w:rsid w:val="000164B0"/>
    <w:rsid w:val="00016682"/>
    <w:rsid w:val="0001674E"/>
    <w:rsid w:val="00016A6D"/>
    <w:rsid w:val="000175F3"/>
    <w:rsid w:val="00017689"/>
    <w:rsid w:val="00020123"/>
    <w:rsid w:val="0002023B"/>
    <w:rsid w:val="000206CF"/>
    <w:rsid w:val="000208E3"/>
    <w:rsid w:val="00020B45"/>
    <w:rsid w:val="000216E4"/>
    <w:rsid w:val="00021C47"/>
    <w:rsid w:val="000225FC"/>
    <w:rsid w:val="00022760"/>
    <w:rsid w:val="000235F6"/>
    <w:rsid w:val="00023D97"/>
    <w:rsid w:val="00023E32"/>
    <w:rsid w:val="00024631"/>
    <w:rsid w:val="00024C1E"/>
    <w:rsid w:val="00024C3C"/>
    <w:rsid w:val="000258C3"/>
    <w:rsid w:val="0002623F"/>
    <w:rsid w:val="000263CC"/>
    <w:rsid w:val="0002662D"/>
    <w:rsid w:val="000274E2"/>
    <w:rsid w:val="000279CE"/>
    <w:rsid w:val="00027F36"/>
    <w:rsid w:val="00030E2B"/>
    <w:rsid w:val="00031525"/>
    <w:rsid w:val="000315D5"/>
    <w:rsid w:val="00031669"/>
    <w:rsid w:val="000316B8"/>
    <w:rsid w:val="00031AF2"/>
    <w:rsid w:val="00031DDB"/>
    <w:rsid w:val="00032776"/>
    <w:rsid w:val="00032A41"/>
    <w:rsid w:val="00032D00"/>
    <w:rsid w:val="00032F67"/>
    <w:rsid w:val="000330B4"/>
    <w:rsid w:val="00034180"/>
    <w:rsid w:val="00034901"/>
    <w:rsid w:val="00034B3A"/>
    <w:rsid w:val="0003590F"/>
    <w:rsid w:val="0003629F"/>
    <w:rsid w:val="000362A7"/>
    <w:rsid w:val="0003710C"/>
    <w:rsid w:val="00037345"/>
    <w:rsid w:val="00037A1D"/>
    <w:rsid w:val="00037D0A"/>
    <w:rsid w:val="0004005D"/>
    <w:rsid w:val="00040EA6"/>
    <w:rsid w:val="00040F4C"/>
    <w:rsid w:val="00041266"/>
    <w:rsid w:val="000418C3"/>
    <w:rsid w:val="00041FE3"/>
    <w:rsid w:val="000421E4"/>
    <w:rsid w:val="00042C75"/>
    <w:rsid w:val="00042D5C"/>
    <w:rsid w:val="000434F5"/>
    <w:rsid w:val="00043E87"/>
    <w:rsid w:val="00043FE5"/>
    <w:rsid w:val="000447B5"/>
    <w:rsid w:val="00044B7F"/>
    <w:rsid w:val="00044EC8"/>
    <w:rsid w:val="000450A5"/>
    <w:rsid w:val="00045752"/>
    <w:rsid w:val="000457EB"/>
    <w:rsid w:val="0004617C"/>
    <w:rsid w:val="0004667A"/>
    <w:rsid w:val="00046F73"/>
    <w:rsid w:val="00047B03"/>
    <w:rsid w:val="00047E85"/>
    <w:rsid w:val="00050247"/>
    <w:rsid w:val="000502FE"/>
    <w:rsid w:val="000512FA"/>
    <w:rsid w:val="0005184E"/>
    <w:rsid w:val="000518B1"/>
    <w:rsid w:val="000526AB"/>
    <w:rsid w:val="00052779"/>
    <w:rsid w:val="000528C6"/>
    <w:rsid w:val="000529D8"/>
    <w:rsid w:val="00052C56"/>
    <w:rsid w:val="0005370E"/>
    <w:rsid w:val="00053E08"/>
    <w:rsid w:val="00055A70"/>
    <w:rsid w:val="00055EC5"/>
    <w:rsid w:val="00055F50"/>
    <w:rsid w:val="000564BF"/>
    <w:rsid w:val="00056533"/>
    <w:rsid w:val="00056730"/>
    <w:rsid w:val="000567F2"/>
    <w:rsid w:val="000569D9"/>
    <w:rsid w:val="00056AC0"/>
    <w:rsid w:val="00056EB6"/>
    <w:rsid w:val="00056F52"/>
    <w:rsid w:val="000571EF"/>
    <w:rsid w:val="0005778F"/>
    <w:rsid w:val="00057A14"/>
    <w:rsid w:val="00057E6D"/>
    <w:rsid w:val="00060431"/>
    <w:rsid w:val="00060DB7"/>
    <w:rsid w:val="00060E57"/>
    <w:rsid w:val="00061382"/>
    <w:rsid w:val="000613A1"/>
    <w:rsid w:val="0006176D"/>
    <w:rsid w:val="00063DA9"/>
    <w:rsid w:val="00064A42"/>
    <w:rsid w:val="00065001"/>
    <w:rsid w:val="00065814"/>
    <w:rsid w:val="00065995"/>
    <w:rsid w:val="00065F60"/>
    <w:rsid w:val="0006658F"/>
    <w:rsid w:val="00066F6A"/>
    <w:rsid w:val="00067400"/>
    <w:rsid w:val="000679FD"/>
    <w:rsid w:val="0007005D"/>
    <w:rsid w:val="00070710"/>
    <w:rsid w:val="0007073F"/>
    <w:rsid w:val="00070A1B"/>
    <w:rsid w:val="00070DEC"/>
    <w:rsid w:val="000711C0"/>
    <w:rsid w:val="000718C6"/>
    <w:rsid w:val="00071BAC"/>
    <w:rsid w:val="00071BD1"/>
    <w:rsid w:val="00071C12"/>
    <w:rsid w:val="00071D03"/>
    <w:rsid w:val="00071DF7"/>
    <w:rsid w:val="000726A1"/>
    <w:rsid w:val="00072946"/>
    <w:rsid w:val="00072B28"/>
    <w:rsid w:val="00072D20"/>
    <w:rsid w:val="000734CB"/>
    <w:rsid w:val="00073A31"/>
    <w:rsid w:val="0007520A"/>
    <w:rsid w:val="00075432"/>
    <w:rsid w:val="0007640F"/>
    <w:rsid w:val="00077FA0"/>
    <w:rsid w:val="00080319"/>
    <w:rsid w:val="000804A7"/>
    <w:rsid w:val="000815C3"/>
    <w:rsid w:val="0008167A"/>
    <w:rsid w:val="000816C7"/>
    <w:rsid w:val="000817A6"/>
    <w:rsid w:val="000824BF"/>
    <w:rsid w:val="00082778"/>
    <w:rsid w:val="00082BB6"/>
    <w:rsid w:val="00083556"/>
    <w:rsid w:val="0008448F"/>
    <w:rsid w:val="00084755"/>
    <w:rsid w:val="00084A0D"/>
    <w:rsid w:val="00084BD5"/>
    <w:rsid w:val="00085791"/>
    <w:rsid w:val="0008679C"/>
    <w:rsid w:val="00087466"/>
    <w:rsid w:val="00087B11"/>
    <w:rsid w:val="000902F8"/>
    <w:rsid w:val="00090708"/>
    <w:rsid w:val="00090C4E"/>
    <w:rsid w:val="00090C7B"/>
    <w:rsid w:val="00090D01"/>
    <w:rsid w:val="00090D85"/>
    <w:rsid w:val="000915C8"/>
    <w:rsid w:val="000918B9"/>
    <w:rsid w:val="00091C23"/>
    <w:rsid w:val="00091D90"/>
    <w:rsid w:val="000921DE"/>
    <w:rsid w:val="000924B6"/>
    <w:rsid w:val="00092CF7"/>
    <w:rsid w:val="000934B0"/>
    <w:rsid w:val="00093A7C"/>
    <w:rsid w:val="00093B21"/>
    <w:rsid w:val="00093C9F"/>
    <w:rsid w:val="00093DBC"/>
    <w:rsid w:val="0009469D"/>
    <w:rsid w:val="00094861"/>
    <w:rsid w:val="00094943"/>
    <w:rsid w:val="00094A11"/>
    <w:rsid w:val="00094A5E"/>
    <w:rsid w:val="00094DBC"/>
    <w:rsid w:val="0009584D"/>
    <w:rsid w:val="0009595E"/>
    <w:rsid w:val="00095BEA"/>
    <w:rsid w:val="0009600C"/>
    <w:rsid w:val="00096355"/>
    <w:rsid w:val="00096BDA"/>
    <w:rsid w:val="00096C39"/>
    <w:rsid w:val="000970E5"/>
    <w:rsid w:val="0009778C"/>
    <w:rsid w:val="00097D0C"/>
    <w:rsid w:val="000A133B"/>
    <w:rsid w:val="000A141E"/>
    <w:rsid w:val="000A1DC2"/>
    <w:rsid w:val="000A2647"/>
    <w:rsid w:val="000A277F"/>
    <w:rsid w:val="000A33C5"/>
    <w:rsid w:val="000A3DDA"/>
    <w:rsid w:val="000A4245"/>
    <w:rsid w:val="000A4492"/>
    <w:rsid w:val="000A4934"/>
    <w:rsid w:val="000A5015"/>
    <w:rsid w:val="000A53CC"/>
    <w:rsid w:val="000A54A0"/>
    <w:rsid w:val="000A55B1"/>
    <w:rsid w:val="000A56ED"/>
    <w:rsid w:val="000A6213"/>
    <w:rsid w:val="000A6C24"/>
    <w:rsid w:val="000A6E13"/>
    <w:rsid w:val="000A734C"/>
    <w:rsid w:val="000A7613"/>
    <w:rsid w:val="000A7846"/>
    <w:rsid w:val="000B1183"/>
    <w:rsid w:val="000B16AC"/>
    <w:rsid w:val="000B1A73"/>
    <w:rsid w:val="000B1B06"/>
    <w:rsid w:val="000B1E75"/>
    <w:rsid w:val="000B1F3C"/>
    <w:rsid w:val="000B225F"/>
    <w:rsid w:val="000B301F"/>
    <w:rsid w:val="000B32FD"/>
    <w:rsid w:val="000B348C"/>
    <w:rsid w:val="000B3E1E"/>
    <w:rsid w:val="000B4B00"/>
    <w:rsid w:val="000B4C7C"/>
    <w:rsid w:val="000B51C5"/>
    <w:rsid w:val="000B5CE6"/>
    <w:rsid w:val="000B6043"/>
    <w:rsid w:val="000B6800"/>
    <w:rsid w:val="000B6BBE"/>
    <w:rsid w:val="000B7124"/>
    <w:rsid w:val="000C002D"/>
    <w:rsid w:val="000C01B0"/>
    <w:rsid w:val="000C0AA1"/>
    <w:rsid w:val="000C1C1E"/>
    <w:rsid w:val="000C202B"/>
    <w:rsid w:val="000C2832"/>
    <w:rsid w:val="000C2994"/>
    <w:rsid w:val="000C2DD8"/>
    <w:rsid w:val="000C343F"/>
    <w:rsid w:val="000C3883"/>
    <w:rsid w:val="000C3B75"/>
    <w:rsid w:val="000C45FD"/>
    <w:rsid w:val="000C512E"/>
    <w:rsid w:val="000C54CE"/>
    <w:rsid w:val="000C7945"/>
    <w:rsid w:val="000D0ABA"/>
    <w:rsid w:val="000D0DC5"/>
    <w:rsid w:val="000D102B"/>
    <w:rsid w:val="000D1076"/>
    <w:rsid w:val="000D14E5"/>
    <w:rsid w:val="000D167B"/>
    <w:rsid w:val="000D172A"/>
    <w:rsid w:val="000D18F5"/>
    <w:rsid w:val="000D1B61"/>
    <w:rsid w:val="000D20E9"/>
    <w:rsid w:val="000D249D"/>
    <w:rsid w:val="000D2591"/>
    <w:rsid w:val="000D259E"/>
    <w:rsid w:val="000D2DAD"/>
    <w:rsid w:val="000D31B6"/>
    <w:rsid w:val="000D39E6"/>
    <w:rsid w:val="000D5416"/>
    <w:rsid w:val="000D5616"/>
    <w:rsid w:val="000D59D6"/>
    <w:rsid w:val="000D6D8A"/>
    <w:rsid w:val="000D78C6"/>
    <w:rsid w:val="000E19F9"/>
    <w:rsid w:val="000E232C"/>
    <w:rsid w:val="000E280F"/>
    <w:rsid w:val="000E30AC"/>
    <w:rsid w:val="000E31BF"/>
    <w:rsid w:val="000E3718"/>
    <w:rsid w:val="000E40AB"/>
    <w:rsid w:val="000E43B3"/>
    <w:rsid w:val="000E4E08"/>
    <w:rsid w:val="000E4EB9"/>
    <w:rsid w:val="000E5043"/>
    <w:rsid w:val="000E51C5"/>
    <w:rsid w:val="000E55C2"/>
    <w:rsid w:val="000E5D9B"/>
    <w:rsid w:val="000E7894"/>
    <w:rsid w:val="000E7A8F"/>
    <w:rsid w:val="000F0ACD"/>
    <w:rsid w:val="000F0E7E"/>
    <w:rsid w:val="000F0ED4"/>
    <w:rsid w:val="000F107F"/>
    <w:rsid w:val="000F111B"/>
    <w:rsid w:val="000F12DF"/>
    <w:rsid w:val="000F18BC"/>
    <w:rsid w:val="000F2978"/>
    <w:rsid w:val="000F2BA1"/>
    <w:rsid w:val="000F2EC1"/>
    <w:rsid w:val="000F4B80"/>
    <w:rsid w:val="000F5022"/>
    <w:rsid w:val="000F525E"/>
    <w:rsid w:val="000F58F9"/>
    <w:rsid w:val="000F5D2F"/>
    <w:rsid w:val="000F5ECF"/>
    <w:rsid w:val="000F6FC7"/>
    <w:rsid w:val="000F712A"/>
    <w:rsid w:val="000F7CCA"/>
    <w:rsid w:val="001008F8"/>
    <w:rsid w:val="00100D33"/>
    <w:rsid w:val="00100D7A"/>
    <w:rsid w:val="00100EE5"/>
    <w:rsid w:val="001023D0"/>
    <w:rsid w:val="0010312E"/>
    <w:rsid w:val="00103725"/>
    <w:rsid w:val="00103B2B"/>
    <w:rsid w:val="001045BB"/>
    <w:rsid w:val="001055B0"/>
    <w:rsid w:val="0010580F"/>
    <w:rsid w:val="001062AD"/>
    <w:rsid w:val="00106793"/>
    <w:rsid w:val="00107CA9"/>
    <w:rsid w:val="0011002A"/>
    <w:rsid w:val="00110148"/>
    <w:rsid w:val="001105B6"/>
    <w:rsid w:val="00110A53"/>
    <w:rsid w:val="0011136B"/>
    <w:rsid w:val="001117F8"/>
    <w:rsid w:val="00111BB2"/>
    <w:rsid w:val="0011221A"/>
    <w:rsid w:val="001122E5"/>
    <w:rsid w:val="00112BA9"/>
    <w:rsid w:val="00112C17"/>
    <w:rsid w:val="00112F0F"/>
    <w:rsid w:val="001138E8"/>
    <w:rsid w:val="00114710"/>
    <w:rsid w:val="00115082"/>
    <w:rsid w:val="00115092"/>
    <w:rsid w:val="00115821"/>
    <w:rsid w:val="001159EC"/>
    <w:rsid w:val="00115DAF"/>
    <w:rsid w:val="001164B0"/>
    <w:rsid w:val="00116A5B"/>
    <w:rsid w:val="00116AEE"/>
    <w:rsid w:val="0011708A"/>
    <w:rsid w:val="00117219"/>
    <w:rsid w:val="0011727B"/>
    <w:rsid w:val="0011780B"/>
    <w:rsid w:val="00117B80"/>
    <w:rsid w:val="001215BA"/>
    <w:rsid w:val="00122DAF"/>
    <w:rsid w:val="001240A3"/>
    <w:rsid w:val="00125438"/>
    <w:rsid w:val="001254D0"/>
    <w:rsid w:val="001257FE"/>
    <w:rsid w:val="00126D35"/>
    <w:rsid w:val="00126F5A"/>
    <w:rsid w:val="00127764"/>
    <w:rsid w:val="001301CF"/>
    <w:rsid w:val="00130681"/>
    <w:rsid w:val="001315FA"/>
    <w:rsid w:val="001318DC"/>
    <w:rsid w:val="001336F9"/>
    <w:rsid w:val="00133753"/>
    <w:rsid w:val="00133F96"/>
    <w:rsid w:val="0013456C"/>
    <w:rsid w:val="00134579"/>
    <w:rsid w:val="0013462C"/>
    <w:rsid w:val="00134A64"/>
    <w:rsid w:val="00134DA1"/>
    <w:rsid w:val="00135AAC"/>
    <w:rsid w:val="00136040"/>
    <w:rsid w:val="00136AEE"/>
    <w:rsid w:val="00136E34"/>
    <w:rsid w:val="0013782D"/>
    <w:rsid w:val="00140547"/>
    <w:rsid w:val="001408B4"/>
    <w:rsid w:val="00141094"/>
    <w:rsid w:val="001411EF"/>
    <w:rsid w:val="0014188A"/>
    <w:rsid w:val="00142379"/>
    <w:rsid w:val="00142D0B"/>
    <w:rsid w:val="00142EED"/>
    <w:rsid w:val="00142F1C"/>
    <w:rsid w:val="0014320F"/>
    <w:rsid w:val="001434C1"/>
    <w:rsid w:val="001435EF"/>
    <w:rsid w:val="0014443F"/>
    <w:rsid w:val="00145241"/>
    <w:rsid w:val="001457FF"/>
    <w:rsid w:val="001465E3"/>
    <w:rsid w:val="00146F3B"/>
    <w:rsid w:val="00147E1E"/>
    <w:rsid w:val="00147F8E"/>
    <w:rsid w:val="00150723"/>
    <w:rsid w:val="00151764"/>
    <w:rsid w:val="00151BAB"/>
    <w:rsid w:val="00151BDA"/>
    <w:rsid w:val="00151F4C"/>
    <w:rsid w:val="00152772"/>
    <w:rsid w:val="001529AE"/>
    <w:rsid w:val="00152A3B"/>
    <w:rsid w:val="00152C2C"/>
    <w:rsid w:val="00153776"/>
    <w:rsid w:val="001538F5"/>
    <w:rsid w:val="00153E4B"/>
    <w:rsid w:val="001541F1"/>
    <w:rsid w:val="00154432"/>
    <w:rsid w:val="0015550C"/>
    <w:rsid w:val="00155A95"/>
    <w:rsid w:val="00156410"/>
    <w:rsid w:val="00156535"/>
    <w:rsid w:val="00156FF7"/>
    <w:rsid w:val="001573DB"/>
    <w:rsid w:val="00157677"/>
    <w:rsid w:val="00157BBD"/>
    <w:rsid w:val="0016081E"/>
    <w:rsid w:val="00161963"/>
    <w:rsid w:val="001620B2"/>
    <w:rsid w:val="0016255A"/>
    <w:rsid w:val="00162986"/>
    <w:rsid w:val="001629FD"/>
    <w:rsid w:val="00162E3A"/>
    <w:rsid w:val="00163975"/>
    <w:rsid w:val="00163BEA"/>
    <w:rsid w:val="00164126"/>
    <w:rsid w:val="00164813"/>
    <w:rsid w:val="00164AC9"/>
    <w:rsid w:val="00164AD1"/>
    <w:rsid w:val="00164D30"/>
    <w:rsid w:val="00165353"/>
    <w:rsid w:val="00166052"/>
    <w:rsid w:val="001661DC"/>
    <w:rsid w:val="00166260"/>
    <w:rsid w:val="00166976"/>
    <w:rsid w:val="0016712A"/>
    <w:rsid w:val="001678C7"/>
    <w:rsid w:val="00167EE0"/>
    <w:rsid w:val="0017034E"/>
    <w:rsid w:val="00170596"/>
    <w:rsid w:val="00171017"/>
    <w:rsid w:val="00171166"/>
    <w:rsid w:val="0017135F"/>
    <w:rsid w:val="001720C5"/>
    <w:rsid w:val="001722A7"/>
    <w:rsid w:val="001722E9"/>
    <w:rsid w:val="0017256C"/>
    <w:rsid w:val="00173A8F"/>
    <w:rsid w:val="00173CBC"/>
    <w:rsid w:val="00173F53"/>
    <w:rsid w:val="00174311"/>
    <w:rsid w:val="00175397"/>
    <w:rsid w:val="001759B6"/>
    <w:rsid w:val="00175F5F"/>
    <w:rsid w:val="00176364"/>
    <w:rsid w:val="0017684F"/>
    <w:rsid w:val="00176EF4"/>
    <w:rsid w:val="001808E6"/>
    <w:rsid w:val="0018171B"/>
    <w:rsid w:val="00181DAF"/>
    <w:rsid w:val="001823AA"/>
    <w:rsid w:val="00183686"/>
    <w:rsid w:val="00184162"/>
    <w:rsid w:val="001851AA"/>
    <w:rsid w:val="001853C5"/>
    <w:rsid w:val="0018602E"/>
    <w:rsid w:val="00186A6D"/>
    <w:rsid w:val="00186D56"/>
    <w:rsid w:val="00187C05"/>
    <w:rsid w:val="00187D6B"/>
    <w:rsid w:val="00190358"/>
    <w:rsid w:val="001903FC"/>
    <w:rsid w:val="00192030"/>
    <w:rsid w:val="001926DB"/>
    <w:rsid w:val="00192725"/>
    <w:rsid w:val="00192BF2"/>
    <w:rsid w:val="001930A8"/>
    <w:rsid w:val="00193990"/>
    <w:rsid w:val="00193E12"/>
    <w:rsid w:val="001943BE"/>
    <w:rsid w:val="00194E76"/>
    <w:rsid w:val="00194E91"/>
    <w:rsid w:val="00195129"/>
    <w:rsid w:val="00195BFA"/>
    <w:rsid w:val="001966C5"/>
    <w:rsid w:val="0019676A"/>
    <w:rsid w:val="00196C61"/>
    <w:rsid w:val="00196DBF"/>
    <w:rsid w:val="00196E94"/>
    <w:rsid w:val="001A064F"/>
    <w:rsid w:val="001A0726"/>
    <w:rsid w:val="001A083F"/>
    <w:rsid w:val="001A28AA"/>
    <w:rsid w:val="001A2DFF"/>
    <w:rsid w:val="001A3A10"/>
    <w:rsid w:val="001A3F30"/>
    <w:rsid w:val="001A423F"/>
    <w:rsid w:val="001A4B11"/>
    <w:rsid w:val="001A635B"/>
    <w:rsid w:val="001A69F1"/>
    <w:rsid w:val="001A69FC"/>
    <w:rsid w:val="001A6BA9"/>
    <w:rsid w:val="001A6C98"/>
    <w:rsid w:val="001A6D37"/>
    <w:rsid w:val="001A70E4"/>
    <w:rsid w:val="001A722F"/>
    <w:rsid w:val="001A74A2"/>
    <w:rsid w:val="001B0749"/>
    <w:rsid w:val="001B0EC8"/>
    <w:rsid w:val="001B14EE"/>
    <w:rsid w:val="001B1E45"/>
    <w:rsid w:val="001B21D8"/>
    <w:rsid w:val="001B25C2"/>
    <w:rsid w:val="001B2CFA"/>
    <w:rsid w:val="001B31D7"/>
    <w:rsid w:val="001B370D"/>
    <w:rsid w:val="001B3928"/>
    <w:rsid w:val="001B3C07"/>
    <w:rsid w:val="001B412A"/>
    <w:rsid w:val="001B4912"/>
    <w:rsid w:val="001B4C2D"/>
    <w:rsid w:val="001B5849"/>
    <w:rsid w:val="001B62E8"/>
    <w:rsid w:val="001B68FD"/>
    <w:rsid w:val="001B73BA"/>
    <w:rsid w:val="001B7A34"/>
    <w:rsid w:val="001B7BC9"/>
    <w:rsid w:val="001C046C"/>
    <w:rsid w:val="001C0583"/>
    <w:rsid w:val="001C0B22"/>
    <w:rsid w:val="001C0D60"/>
    <w:rsid w:val="001C1B5E"/>
    <w:rsid w:val="001C262F"/>
    <w:rsid w:val="001C3288"/>
    <w:rsid w:val="001C4A4A"/>
    <w:rsid w:val="001C4AA6"/>
    <w:rsid w:val="001C60F4"/>
    <w:rsid w:val="001C64AC"/>
    <w:rsid w:val="001C6935"/>
    <w:rsid w:val="001C7573"/>
    <w:rsid w:val="001C75DD"/>
    <w:rsid w:val="001C7C03"/>
    <w:rsid w:val="001D0830"/>
    <w:rsid w:val="001D12EA"/>
    <w:rsid w:val="001D318E"/>
    <w:rsid w:val="001D3274"/>
    <w:rsid w:val="001D36F1"/>
    <w:rsid w:val="001D3FDA"/>
    <w:rsid w:val="001D4A89"/>
    <w:rsid w:val="001D4C89"/>
    <w:rsid w:val="001D4CD6"/>
    <w:rsid w:val="001D5137"/>
    <w:rsid w:val="001D6118"/>
    <w:rsid w:val="001D6848"/>
    <w:rsid w:val="001D6C17"/>
    <w:rsid w:val="001D6F24"/>
    <w:rsid w:val="001D766D"/>
    <w:rsid w:val="001D7E81"/>
    <w:rsid w:val="001D7EAB"/>
    <w:rsid w:val="001E0CEC"/>
    <w:rsid w:val="001E1A10"/>
    <w:rsid w:val="001E1ABA"/>
    <w:rsid w:val="001E26A6"/>
    <w:rsid w:val="001E26CC"/>
    <w:rsid w:val="001E28CD"/>
    <w:rsid w:val="001E2C67"/>
    <w:rsid w:val="001E309E"/>
    <w:rsid w:val="001E3B0D"/>
    <w:rsid w:val="001E3C32"/>
    <w:rsid w:val="001E4CC3"/>
    <w:rsid w:val="001E6175"/>
    <w:rsid w:val="001E70F4"/>
    <w:rsid w:val="001E71F0"/>
    <w:rsid w:val="001E7A5C"/>
    <w:rsid w:val="001E7EA0"/>
    <w:rsid w:val="001E7FED"/>
    <w:rsid w:val="001F15ED"/>
    <w:rsid w:val="001F1687"/>
    <w:rsid w:val="001F1C2A"/>
    <w:rsid w:val="001F1CFD"/>
    <w:rsid w:val="001F2117"/>
    <w:rsid w:val="001F23DC"/>
    <w:rsid w:val="001F24A5"/>
    <w:rsid w:val="001F3139"/>
    <w:rsid w:val="001F41CE"/>
    <w:rsid w:val="001F4B6B"/>
    <w:rsid w:val="001F512F"/>
    <w:rsid w:val="001F578E"/>
    <w:rsid w:val="001F5E03"/>
    <w:rsid w:val="001F5E6A"/>
    <w:rsid w:val="001F6129"/>
    <w:rsid w:val="001F6B7D"/>
    <w:rsid w:val="001F7912"/>
    <w:rsid w:val="001F7C24"/>
    <w:rsid w:val="00200165"/>
    <w:rsid w:val="00200320"/>
    <w:rsid w:val="0020048B"/>
    <w:rsid w:val="00201F95"/>
    <w:rsid w:val="002033F3"/>
    <w:rsid w:val="00203851"/>
    <w:rsid w:val="00203897"/>
    <w:rsid w:val="00203E56"/>
    <w:rsid w:val="00203E79"/>
    <w:rsid w:val="00203F65"/>
    <w:rsid w:val="00204404"/>
    <w:rsid w:val="002044ED"/>
    <w:rsid w:val="002056AE"/>
    <w:rsid w:val="00205D6A"/>
    <w:rsid w:val="002064D2"/>
    <w:rsid w:val="00206C4D"/>
    <w:rsid w:val="00206E51"/>
    <w:rsid w:val="00206EE9"/>
    <w:rsid w:val="002071AA"/>
    <w:rsid w:val="00207651"/>
    <w:rsid w:val="00207F6C"/>
    <w:rsid w:val="002103FC"/>
    <w:rsid w:val="002105BC"/>
    <w:rsid w:val="00210D23"/>
    <w:rsid w:val="00212A03"/>
    <w:rsid w:val="00212AA1"/>
    <w:rsid w:val="00212FD9"/>
    <w:rsid w:val="00213D23"/>
    <w:rsid w:val="002141E0"/>
    <w:rsid w:val="00214DFE"/>
    <w:rsid w:val="0021506E"/>
    <w:rsid w:val="00215413"/>
    <w:rsid w:val="00216586"/>
    <w:rsid w:val="002165BB"/>
    <w:rsid w:val="002169C1"/>
    <w:rsid w:val="00216DFC"/>
    <w:rsid w:val="00216F9B"/>
    <w:rsid w:val="0021724D"/>
    <w:rsid w:val="00217636"/>
    <w:rsid w:val="00220934"/>
    <w:rsid w:val="00221233"/>
    <w:rsid w:val="002216EB"/>
    <w:rsid w:val="00221C18"/>
    <w:rsid w:val="00222728"/>
    <w:rsid w:val="00222D5C"/>
    <w:rsid w:val="002231B8"/>
    <w:rsid w:val="00223213"/>
    <w:rsid w:val="00223683"/>
    <w:rsid w:val="0022385F"/>
    <w:rsid w:val="00223B15"/>
    <w:rsid w:val="0022418D"/>
    <w:rsid w:val="00224CF3"/>
    <w:rsid w:val="00224DAD"/>
    <w:rsid w:val="00225550"/>
    <w:rsid w:val="00225745"/>
    <w:rsid w:val="00225A5F"/>
    <w:rsid w:val="00227345"/>
    <w:rsid w:val="002305D6"/>
    <w:rsid w:val="00230B6C"/>
    <w:rsid w:val="00230F34"/>
    <w:rsid w:val="00232659"/>
    <w:rsid w:val="00233A87"/>
    <w:rsid w:val="002345FF"/>
    <w:rsid w:val="002349A8"/>
    <w:rsid w:val="002351FC"/>
    <w:rsid w:val="00235A88"/>
    <w:rsid w:val="00236134"/>
    <w:rsid w:val="002364E9"/>
    <w:rsid w:val="0023697E"/>
    <w:rsid w:val="0024016E"/>
    <w:rsid w:val="00240788"/>
    <w:rsid w:val="00241239"/>
    <w:rsid w:val="0024263E"/>
    <w:rsid w:val="00242725"/>
    <w:rsid w:val="002437E5"/>
    <w:rsid w:val="00244443"/>
    <w:rsid w:val="00244472"/>
    <w:rsid w:val="00244D76"/>
    <w:rsid w:val="002451BC"/>
    <w:rsid w:val="00245D75"/>
    <w:rsid w:val="00245F4D"/>
    <w:rsid w:val="0024651A"/>
    <w:rsid w:val="002465C8"/>
    <w:rsid w:val="00246ACB"/>
    <w:rsid w:val="00246F33"/>
    <w:rsid w:val="002477DA"/>
    <w:rsid w:val="00247A01"/>
    <w:rsid w:val="00247A4C"/>
    <w:rsid w:val="00250092"/>
    <w:rsid w:val="00251041"/>
    <w:rsid w:val="00251631"/>
    <w:rsid w:val="00251CE6"/>
    <w:rsid w:val="0025203E"/>
    <w:rsid w:val="00253981"/>
    <w:rsid w:val="00253D43"/>
    <w:rsid w:val="00254A32"/>
    <w:rsid w:val="00254E04"/>
    <w:rsid w:val="00254E29"/>
    <w:rsid w:val="00255A9A"/>
    <w:rsid w:val="00256D89"/>
    <w:rsid w:val="00257196"/>
    <w:rsid w:val="002572B8"/>
    <w:rsid w:val="00257F9F"/>
    <w:rsid w:val="0026029F"/>
    <w:rsid w:val="002608BD"/>
    <w:rsid w:val="00261448"/>
    <w:rsid w:val="0026292D"/>
    <w:rsid w:val="00262C7E"/>
    <w:rsid w:val="0026330C"/>
    <w:rsid w:val="0026415B"/>
    <w:rsid w:val="002645C6"/>
    <w:rsid w:val="00264EAE"/>
    <w:rsid w:val="002651E4"/>
    <w:rsid w:val="00265477"/>
    <w:rsid w:val="002654B4"/>
    <w:rsid w:val="0026558A"/>
    <w:rsid w:val="00265F72"/>
    <w:rsid w:val="00266ACC"/>
    <w:rsid w:val="0026756D"/>
    <w:rsid w:val="002675F1"/>
    <w:rsid w:val="00267C96"/>
    <w:rsid w:val="00271B1A"/>
    <w:rsid w:val="002724B2"/>
    <w:rsid w:val="00272DF9"/>
    <w:rsid w:val="00272FF1"/>
    <w:rsid w:val="00273388"/>
    <w:rsid w:val="002734BF"/>
    <w:rsid w:val="0027386D"/>
    <w:rsid w:val="002738B7"/>
    <w:rsid w:val="00273D0C"/>
    <w:rsid w:val="00273F8A"/>
    <w:rsid w:val="00274461"/>
    <w:rsid w:val="0027468E"/>
    <w:rsid w:val="002754BB"/>
    <w:rsid w:val="00275BFB"/>
    <w:rsid w:val="00275D34"/>
    <w:rsid w:val="00275E41"/>
    <w:rsid w:val="0027609A"/>
    <w:rsid w:val="0027637F"/>
    <w:rsid w:val="00277452"/>
    <w:rsid w:val="00277682"/>
    <w:rsid w:val="002779A1"/>
    <w:rsid w:val="00277AC9"/>
    <w:rsid w:val="00277CE0"/>
    <w:rsid w:val="0028191D"/>
    <w:rsid w:val="002819A3"/>
    <w:rsid w:val="00281CA8"/>
    <w:rsid w:val="00281D86"/>
    <w:rsid w:val="002828B5"/>
    <w:rsid w:val="00283710"/>
    <w:rsid w:val="00283B44"/>
    <w:rsid w:val="00283B4E"/>
    <w:rsid w:val="00283E44"/>
    <w:rsid w:val="0028490C"/>
    <w:rsid w:val="00284ADB"/>
    <w:rsid w:val="0028509D"/>
    <w:rsid w:val="00285185"/>
    <w:rsid w:val="002859A4"/>
    <w:rsid w:val="00285E8D"/>
    <w:rsid w:val="002869B2"/>
    <w:rsid w:val="0028728B"/>
    <w:rsid w:val="00287312"/>
    <w:rsid w:val="00287727"/>
    <w:rsid w:val="00287766"/>
    <w:rsid w:val="002879F1"/>
    <w:rsid w:val="002906B9"/>
    <w:rsid w:val="0029093D"/>
    <w:rsid w:val="00291902"/>
    <w:rsid w:val="00291DA6"/>
    <w:rsid w:val="002924D6"/>
    <w:rsid w:val="0029250C"/>
    <w:rsid w:val="00292947"/>
    <w:rsid w:val="00292E4E"/>
    <w:rsid w:val="00293947"/>
    <w:rsid w:val="002944CD"/>
    <w:rsid w:val="0029459B"/>
    <w:rsid w:val="00294600"/>
    <w:rsid w:val="00294632"/>
    <w:rsid w:val="002952AC"/>
    <w:rsid w:val="00295909"/>
    <w:rsid w:val="00296A3B"/>
    <w:rsid w:val="00296AA1"/>
    <w:rsid w:val="0029703B"/>
    <w:rsid w:val="00297789"/>
    <w:rsid w:val="00297A88"/>
    <w:rsid w:val="00297E61"/>
    <w:rsid w:val="002A0D3E"/>
    <w:rsid w:val="002A1996"/>
    <w:rsid w:val="002A1C52"/>
    <w:rsid w:val="002A36CB"/>
    <w:rsid w:val="002A3CFF"/>
    <w:rsid w:val="002A4258"/>
    <w:rsid w:val="002A4B36"/>
    <w:rsid w:val="002A5120"/>
    <w:rsid w:val="002A60DE"/>
    <w:rsid w:val="002A6896"/>
    <w:rsid w:val="002A7041"/>
    <w:rsid w:val="002A7327"/>
    <w:rsid w:val="002A7486"/>
    <w:rsid w:val="002A76E2"/>
    <w:rsid w:val="002B0B65"/>
    <w:rsid w:val="002B1058"/>
    <w:rsid w:val="002B1503"/>
    <w:rsid w:val="002B24BE"/>
    <w:rsid w:val="002B251A"/>
    <w:rsid w:val="002B34F1"/>
    <w:rsid w:val="002B3E84"/>
    <w:rsid w:val="002B41EA"/>
    <w:rsid w:val="002B4FC5"/>
    <w:rsid w:val="002B5017"/>
    <w:rsid w:val="002B5799"/>
    <w:rsid w:val="002B5C89"/>
    <w:rsid w:val="002B5FB1"/>
    <w:rsid w:val="002B6046"/>
    <w:rsid w:val="002B71FA"/>
    <w:rsid w:val="002B777C"/>
    <w:rsid w:val="002B7B09"/>
    <w:rsid w:val="002B7EED"/>
    <w:rsid w:val="002C049B"/>
    <w:rsid w:val="002C15C7"/>
    <w:rsid w:val="002C228B"/>
    <w:rsid w:val="002C22C7"/>
    <w:rsid w:val="002C26B5"/>
    <w:rsid w:val="002C3683"/>
    <w:rsid w:val="002C3D82"/>
    <w:rsid w:val="002C4752"/>
    <w:rsid w:val="002C5337"/>
    <w:rsid w:val="002C56F2"/>
    <w:rsid w:val="002C5EDE"/>
    <w:rsid w:val="002C5F5B"/>
    <w:rsid w:val="002C64B6"/>
    <w:rsid w:val="002C68CE"/>
    <w:rsid w:val="002C6B31"/>
    <w:rsid w:val="002C736E"/>
    <w:rsid w:val="002D0BD4"/>
    <w:rsid w:val="002D1222"/>
    <w:rsid w:val="002D3AC6"/>
    <w:rsid w:val="002D3F5D"/>
    <w:rsid w:val="002D3FCF"/>
    <w:rsid w:val="002D46DB"/>
    <w:rsid w:val="002D4FA8"/>
    <w:rsid w:val="002D59E9"/>
    <w:rsid w:val="002D6080"/>
    <w:rsid w:val="002D6846"/>
    <w:rsid w:val="002D6A95"/>
    <w:rsid w:val="002D73AA"/>
    <w:rsid w:val="002D76A2"/>
    <w:rsid w:val="002D76B2"/>
    <w:rsid w:val="002D76C0"/>
    <w:rsid w:val="002D7A59"/>
    <w:rsid w:val="002E0741"/>
    <w:rsid w:val="002E0953"/>
    <w:rsid w:val="002E0A91"/>
    <w:rsid w:val="002E1827"/>
    <w:rsid w:val="002E20C9"/>
    <w:rsid w:val="002E2252"/>
    <w:rsid w:val="002E2345"/>
    <w:rsid w:val="002E27BC"/>
    <w:rsid w:val="002E2BED"/>
    <w:rsid w:val="002E2EA9"/>
    <w:rsid w:val="002E47DB"/>
    <w:rsid w:val="002E4ED8"/>
    <w:rsid w:val="002E5F09"/>
    <w:rsid w:val="002E66EA"/>
    <w:rsid w:val="002E6AB8"/>
    <w:rsid w:val="002E7191"/>
    <w:rsid w:val="002E72D9"/>
    <w:rsid w:val="002E7DAA"/>
    <w:rsid w:val="002E7DF7"/>
    <w:rsid w:val="002F02D5"/>
    <w:rsid w:val="002F0B95"/>
    <w:rsid w:val="002F2683"/>
    <w:rsid w:val="002F26B0"/>
    <w:rsid w:val="002F2D64"/>
    <w:rsid w:val="002F2FCC"/>
    <w:rsid w:val="002F2FE6"/>
    <w:rsid w:val="002F31AA"/>
    <w:rsid w:val="002F33A6"/>
    <w:rsid w:val="002F33FC"/>
    <w:rsid w:val="002F3B3F"/>
    <w:rsid w:val="002F3E1A"/>
    <w:rsid w:val="002F4BEA"/>
    <w:rsid w:val="002F4BF2"/>
    <w:rsid w:val="002F4E4A"/>
    <w:rsid w:val="002F58B8"/>
    <w:rsid w:val="002F63A9"/>
    <w:rsid w:val="002F6A33"/>
    <w:rsid w:val="002F765A"/>
    <w:rsid w:val="002F7920"/>
    <w:rsid w:val="002F7EC3"/>
    <w:rsid w:val="0030156C"/>
    <w:rsid w:val="00301A11"/>
    <w:rsid w:val="00301AD5"/>
    <w:rsid w:val="00301BB2"/>
    <w:rsid w:val="00301D5F"/>
    <w:rsid w:val="00301EFD"/>
    <w:rsid w:val="00302A29"/>
    <w:rsid w:val="00303045"/>
    <w:rsid w:val="0030334C"/>
    <w:rsid w:val="00303616"/>
    <w:rsid w:val="00303D8A"/>
    <w:rsid w:val="00303F2E"/>
    <w:rsid w:val="00304434"/>
    <w:rsid w:val="00304607"/>
    <w:rsid w:val="00304B75"/>
    <w:rsid w:val="00304BEA"/>
    <w:rsid w:val="003052DB"/>
    <w:rsid w:val="00305A31"/>
    <w:rsid w:val="00305EFA"/>
    <w:rsid w:val="0030622E"/>
    <w:rsid w:val="003062DA"/>
    <w:rsid w:val="00307654"/>
    <w:rsid w:val="00307875"/>
    <w:rsid w:val="0031011B"/>
    <w:rsid w:val="0031101B"/>
    <w:rsid w:val="00311681"/>
    <w:rsid w:val="00311742"/>
    <w:rsid w:val="00311F1B"/>
    <w:rsid w:val="00312522"/>
    <w:rsid w:val="003139D3"/>
    <w:rsid w:val="00314493"/>
    <w:rsid w:val="003146CD"/>
    <w:rsid w:val="00314C2E"/>
    <w:rsid w:val="00315A6C"/>
    <w:rsid w:val="00316126"/>
    <w:rsid w:val="00316A42"/>
    <w:rsid w:val="00316EDE"/>
    <w:rsid w:val="00320199"/>
    <w:rsid w:val="00320C8A"/>
    <w:rsid w:val="0032102E"/>
    <w:rsid w:val="00321304"/>
    <w:rsid w:val="00322056"/>
    <w:rsid w:val="00322533"/>
    <w:rsid w:val="003228EE"/>
    <w:rsid w:val="00322ADA"/>
    <w:rsid w:val="00322B62"/>
    <w:rsid w:val="003232C5"/>
    <w:rsid w:val="00323D16"/>
    <w:rsid w:val="00324497"/>
    <w:rsid w:val="00324DB5"/>
    <w:rsid w:val="00324E3B"/>
    <w:rsid w:val="00324E8B"/>
    <w:rsid w:val="00324FF7"/>
    <w:rsid w:val="0032525A"/>
    <w:rsid w:val="003252E7"/>
    <w:rsid w:val="00325D74"/>
    <w:rsid w:val="00327E21"/>
    <w:rsid w:val="00330251"/>
    <w:rsid w:val="00330951"/>
    <w:rsid w:val="00330AAB"/>
    <w:rsid w:val="0033125A"/>
    <w:rsid w:val="003313DA"/>
    <w:rsid w:val="003316F7"/>
    <w:rsid w:val="00331FCF"/>
    <w:rsid w:val="00332036"/>
    <w:rsid w:val="003330FD"/>
    <w:rsid w:val="003333F2"/>
    <w:rsid w:val="003342F2"/>
    <w:rsid w:val="00334388"/>
    <w:rsid w:val="00335929"/>
    <w:rsid w:val="00335D82"/>
    <w:rsid w:val="00335ED6"/>
    <w:rsid w:val="00336298"/>
    <w:rsid w:val="003362D5"/>
    <w:rsid w:val="0033656B"/>
    <w:rsid w:val="00336658"/>
    <w:rsid w:val="0033699C"/>
    <w:rsid w:val="00336B17"/>
    <w:rsid w:val="00336DE6"/>
    <w:rsid w:val="00337595"/>
    <w:rsid w:val="0033775E"/>
    <w:rsid w:val="0034030F"/>
    <w:rsid w:val="003405AC"/>
    <w:rsid w:val="00341529"/>
    <w:rsid w:val="003415FD"/>
    <w:rsid w:val="00341A13"/>
    <w:rsid w:val="00341A82"/>
    <w:rsid w:val="003429E8"/>
    <w:rsid w:val="00342E10"/>
    <w:rsid w:val="00343199"/>
    <w:rsid w:val="003439D3"/>
    <w:rsid w:val="00344073"/>
    <w:rsid w:val="00344228"/>
    <w:rsid w:val="00344360"/>
    <w:rsid w:val="00344ECB"/>
    <w:rsid w:val="003452B4"/>
    <w:rsid w:val="00345427"/>
    <w:rsid w:val="00346BCB"/>
    <w:rsid w:val="00347017"/>
    <w:rsid w:val="00350039"/>
    <w:rsid w:val="00350747"/>
    <w:rsid w:val="00350D28"/>
    <w:rsid w:val="00350EA7"/>
    <w:rsid w:val="00350FF8"/>
    <w:rsid w:val="00352C4E"/>
    <w:rsid w:val="00353398"/>
    <w:rsid w:val="00353C99"/>
    <w:rsid w:val="00353DDD"/>
    <w:rsid w:val="00354750"/>
    <w:rsid w:val="00354E1A"/>
    <w:rsid w:val="00354E20"/>
    <w:rsid w:val="00356DB2"/>
    <w:rsid w:val="00357250"/>
    <w:rsid w:val="003574F3"/>
    <w:rsid w:val="003577E7"/>
    <w:rsid w:val="00357A9B"/>
    <w:rsid w:val="00360190"/>
    <w:rsid w:val="00360373"/>
    <w:rsid w:val="00360605"/>
    <w:rsid w:val="0036060E"/>
    <w:rsid w:val="00360759"/>
    <w:rsid w:val="00360976"/>
    <w:rsid w:val="00360A4C"/>
    <w:rsid w:val="00360C0F"/>
    <w:rsid w:val="0036150D"/>
    <w:rsid w:val="003621C0"/>
    <w:rsid w:val="003623E8"/>
    <w:rsid w:val="003629CF"/>
    <w:rsid w:val="00362F16"/>
    <w:rsid w:val="00362FCC"/>
    <w:rsid w:val="00363A38"/>
    <w:rsid w:val="003641CF"/>
    <w:rsid w:val="00365034"/>
    <w:rsid w:val="003655C5"/>
    <w:rsid w:val="00365770"/>
    <w:rsid w:val="00365F19"/>
    <w:rsid w:val="00366410"/>
    <w:rsid w:val="00366A3D"/>
    <w:rsid w:val="00366C7A"/>
    <w:rsid w:val="00367199"/>
    <w:rsid w:val="00367B42"/>
    <w:rsid w:val="00367D2D"/>
    <w:rsid w:val="00367EA8"/>
    <w:rsid w:val="00370077"/>
    <w:rsid w:val="0037070D"/>
    <w:rsid w:val="003712B5"/>
    <w:rsid w:val="00371B25"/>
    <w:rsid w:val="0037200E"/>
    <w:rsid w:val="0037297E"/>
    <w:rsid w:val="0037409A"/>
    <w:rsid w:val="00375055"/>
    <w:rsid w:val="003753CA"/>
    <w:rsid w:val="00375764"/>
    <w:rsid w:val="00375D55"/>
    <w:rsid w:val="00376B45"/>
    <w:rsid w:val="003778CA"/>
    <w:rsid w:val="00377E12"/>
    <w:rsid w:val="003805B1"/>
    <w:rsid w:val="003824E4"/>
    <w:rsid w:val="003825FC"/>
    <w:rsid w:val="003826CA"/>
    <w:rsid w:val="003829A1"/>
    <w:rsid w:val="00382AFF"/>
    <w:rsid w:val="003837A0"/>
    <w:rsid w:val="003839AA"/>
    <w:rsid w:val="00383BFC"/>
    <w:rsid w:val="0038422C"/>
    <w:rsid w:val="00384C92"/>
    <w:rsid w:val="003852A1"/>
    <w:rsid w:val="0038580A"/>
    <w:rsid w:val="0038635E"/>
    <w:rsid w:val="0038788A"/>
    <w:rsid w:val="00387BDC"/>
    <w:rsid w:val="00390612"/>
    <w:rsid w:val="003907F6"/>
    <w:rsid w:val="00391F1A"/>
    <w:rsid w:val="00391FA5"/>
    <w:rsid w:val="00392D7D"/>
    <w:rsid w:val="003937F8"/>
    <w:rsid w:val="003941F0"/>
    <w:rsid w:val="003949B4"/>
    <w:rsid w:val="00394AB9"/>
    <w:rsid w:val="00394AE9"/>
    <w:rsid w:val="00395020"/>
    <w:rsid w:val="003955C5"/>
    <w:rsid w:val="003957AD"/>
    <w:rsid w:val="0039669E"/>
    <w:rsid w:val="00396A55"/>
    <w:rsid w:val="00396B34"/>
    <w:rsid w:val="00397AD4"/>
    <w:rsid w:val="00397F27"/>
    <w:rsid w:val="003A0462"/>
    <w:rsid w:val="003A08A9"/>
    <w:rsid w:val="003A12F4"/>
    <w:rsid w:val="003A1864"/>
    <w:rsid w:val="003A3004"/>
    <w:rsid w:val="003A3256"/>
    <w:rsid w:val="003A337A"/>
    <w:rsid w:val="003A3CFD"/>
    <w:rsid w:val="003A3D1D"/>
    <w:rsid w:val="003A48A6"/>
    <w:rsid w:val="003A4CCD"/>
    <w:rsid w:val="003A5B98"/>
    <w:rsid w:val="003A602D"/>
    <w:rsid w:val="003A6DB1"/>
    <w:rsid w:val="003A70FC"/>
    <w:rsid w:val="003A75B9"/>
    <w:rsid w:val="003A79E4"/>
    <w:rsid w:val="003A7D4F"/>
    <w:rsid w:val="003B0496"/>
    <w:rsid w:val="003B0753"/>
    <w:rsid w:val="003B0F19"/>
    <w:rsid w:val="003B174D"/>
    <w:rsid w:val="003B1F38"/>
    <w:rsid w:val="003B1FE8"/>
    <w:rsid w:val="003B2AFA"/>
    <w:rsid w:val="003B2B6B"/>
    <w:rsid w:val="003B39FB"/>
    <w:rsid w:val="003B3E66"/>
    <w:rsid w:val="003B453A"/>
    <w:rsid w:val="003B53CA"/>
    <w:rsid w:val="003B6618"/>
    <w:rsid w:val="003B6BD0"/>
    <w:rsid w:val="003C0D18"/>
    <w:rsid w:val="003C1269"/>
    <w:rsid w:val="003C1386"/>
    <w:rsid w:val="003C180B"/>
    <w:rsid w:val="003C1A75"/>
    <w:rsid w:val="003C1C95"/>
    <w:rsid w:val="003C1D80"/>
    <w:rsid w:val="003C2FD8"/>
    <w:rsid w:val="003C3056"/>
    <w:rsid w:val="003C3F94"/>
    <w:rsid w:val="003C52B1"/>
    <w:rsid w:val="003C5969"/>
    <w:rsid w:val="003C5EA5"/>
    <w:rsid w:val="003C5F45"/>
    <w:rsid w:val="003C61EB"/>
    <w:rsid w:val="003C63B4"/>
    <w:rsid w:val="003C6730"/>
    <w:rsid w:val="003D1445"/>
    <w:rsid w:val="003D2F39"/>
    <w:rsid w:val="003D3370"/>
    <w:rsid w:val="003D3577"/>
    <w:rsid w:val="003D4B90"/>
    <w:rsid w:val="003D4BBA"/>
    <w:rsid w:val="003D4CD1"/>
    <w:rsid w:val="003D5EEE"/>
    <w:rsid w:val="003D6196"/>
    <w:rsid w:val="003D63B5"/>
    <w:rsid w:val="003D6918"/>
    <w:rsid w:val="003D72CC"/>
    <w:rsid w:val="003D7D1C"/>
    <w:rsid w:val="003D7D21"/>
    <w:rsid w:val="003E0056"/>
    <w:rsid w:val="003E0E07"/>
    <w:rsid w:val="003E27DD"/>
    <w:rsid w:val="003E30F5"/>
    <w:rsid w:val="003E4176"/>
    <w:rsid w:val="003E42D6"/>
    <w:rsid w:val="003E4AFE"/>
    <w:rsid w:val="003E52DE"/>
    <w:rsid w:val="003E541D"/>
    <w:rsid w:val="003E6A1D"/>
    <w:rsid w:val="003E6D44"/>
    <w:rsid w:val="003F0971"/>
    <w:rsid w:val="003F0B6D"/>
    <w:rsid w:val="003F122C"/>
    <w:rsid w:val="003F1AF9"/>
    <w:rsid w:val="003F1BFF"/>
    <w:rsid w:val="003F1E00"/>
    <w:rsid w:val="003F28E3"/>
    <w:rsid w:val="003F2D0E"/>
    <w:rsid w:val="003F2E51"/>
    <w:rsid w:val="003F4042"/>
    <w:rsid w:val="003F42FF"/>
    <w:rsid w:val="003F4E74"/>
    <w:rsid w:val="003F53A7"/>
    <w:rsid w:val="003F5AB2"/>
    <w:rsid w:val="003F7770"/>
    <w:rsid w:val="004003DF"/>
    <w:rsid w:val="00400B1F"/>
    <w:rsid w:val="004016A9"/>
    <w:rsid w:val="004022AF"/>
    <w:rsid w:val="00402818"/>
    <w:rsid w:val="00402A35"/>
    <w:rsid w:val="00402B57"/>
    <w:rsid w:val="0040303D"/>
    <w:rsid w:val="0040366F"/>
    <w:rsid w:val="0040377B"/>
    <w:rsid w:val="00403886"/>
    <w:rsid w:val="00403EEE"/>
    <w:rsid w:val="00403F62"/>
    <w:rsid w:val="0040541A"/>
    <w:rsid w:val="0040660A"/>
    <w:rsid w:val="004071D6"/>
    <w:rsid w:val="00407413"/>
    <w:rsid w:val="0040774B"/>
    <w:rsid w:val="00407953"/>
    <w:rsid w:val="00410B3E"/>
    <w:rsid w:val="00410B5D"/>
    <w:rsid w:val="004136FF"/>
    <w:rsid w:val="00413FB2"/>
    <w:rsid w:val="00414463"/>
    <w:rsid w:val="00414886"/>
    <w:rsid w:val="00414DC5"/>
    <w:rsid w:val="00415BBA"/>
    <w:rsid w:val="00416432"/>
    <w:rsid w:val="00416AD3"/>
    <w:rsid w:val="004171F0"/>
    <w:rsid w:val="004178D1"/>
    <w:rsid w:val="004179CE"/>
    <w:rsid w:val="0042000F"/>
    <w:rsid w:val="00420021"/>
    <w:rsid w:val="00420487"/>
    <w:rsid w:val="00420E0E"/>
    <w:rsid w:val="00420FC8"/>
    <w:rsid w:val="00421D02"/>
    <w:rsid w:val="00421E9B"/>
    <w:rsid w:val="004220C0"/>
    <w:rsid w:val="00422110"/>
    <w:rsid w:val="0042556B"/>
    <w:rsid w:val="004259C8"/>
    <w:rsid w:val="00425CFA"/>
    <w:rsid w:val="00425F4B"/>
    <w:rsid w:val="00426712"/>
    <w:rsid w:val="00427439"/>
    <w:rsid w:val="00427696"/>
    <w:rsid w:val="0042772C"/>
    <w:rsid w:val="00427EB0"/>
    <w:rsid w:val="004305B3"/>
    <w:rsid w:val="0043094C"/>
    <w:rsid w:val="00431F94"/>
    <w:rsid w:val="00432544"/>
    <w:rsid w:val="0043389A"/>
    <w:rsid w:val="00433A18"/>
    <w:rsid w:val="00434A9D"/>
    <w:rsid w:val="00434AE2"/>
    <w:rsid w:val="00435301"/>
    <w:rsid w:val="004368A5"/>
    <w:rsid w:val="00436DD2"/>
    <w:rsid w:val="00437112"/>
    <w:rsid w:val="004378EB"/>
    <w:rsid w:val="00437DD0"/>
    <w:rsid w:val="00440086"/>
    <w:rsid w:val="00440325"/>
    <w:rsid w:val="0044063D"/>
    <w:rsid w:val="004421DD"/>
    <w:rsid w:val="0044253B"/>
    <w:rsid w:val="00442661"/>
    <w:rsid w:val="004426DA"/>
    <w:rsid w:val="0044289D"/>
    <w:rsid w:val="0044302A"/>
    <w:rsid w:val="004434AA"/>
    <w:rsid w:val="00443ACA"/>
    <w:rsid w:val="00446017"/>
    <w:rsid w:val="004479BF"/>
    <w:rsid w:val="0045095F"/>
    <w:rsid w:val="004522E0"/>
    <w:rsid w:val="0045240F"/>
    <w:rsid w:val="00452C6F"/>
    <w:rsid w:val="004532A6"/>
    <w:rsid w:val="004533A9"/>
    <w:rsid w:val="0045361F"/>
    <w:rsid w:val="00453988"/>
    <w:rsid w:val="00453C48"/>
    <w:rsid w:val="00453F35"/>
    <w:rsid w:val="00454ECB"/>
    <w:rsid w:val="00456852"/>
    <w:rsid w:val="00457CA0"/>
    <w:rsid w:val="00457E55"/>
    <w:rsid w:val="00460051"/>
    <w:rsid w:val="00460A23"/>
    <w:rsid w:val="00460B4A"/>
    <w:rsid w:val="00461D19"/>
    <w:rsid w:val="00462105"/>
    <w:rsid w:val="004624D6"/>
    <w:rsid w:val="00463BA1"/>
    <w:rsid w:val="004646A6"/>
    <w:rsid w:val="00464BFB"/>
    <w:rsid w:val="004654FE"/>
    <w:rsid w:val="004663FB"/>
    <w:rsid w:val="0046679A"/>
    <w:rsid w:val="00467243"/>
    <w:rsid w:val="00467C4F"/>
    <w:rsid w:val="00467D79"/>
    <w:rsid w:val="0047038D"/>
    <w:rsid w:val="00470417"/>
    <w:rsid w:val="00470714"/>
    <w:rsid w:val="004714BF"/>
    <w:rsid w:val="004717D5"/>
    <w:rsid w:val="0047271E"/>
    <w:rsid w:val="00472E99"/>
    <w:rsid w:val="00474747"/>
    <w:rsid w:val="00474B15"/>
    <w:rsid w:val="00474BD8"/>
    <w:rsid w:val="00474CFE"/>
    <w:rsid w:val="004757A6"/>
    <w:rsid w:val="0047582B"/>
    <w:rsid w:val="00475C17"/>
    <w:rsid w:val="00475D8E"/>
    <w:rsid w:val="0047617D"/>
    <w:rsid w:val="00477D8D"/>
    <w:rsid w:val="00477E52"/>
    <w:rsid w:val="00480890"/>
    <w:rsid w:val="00480914"/>
    <w:rsid w:val="004810F8"/>
    <w:rsid w:val="004820E5"/>
    <w:rsid w:val="00482DE0"/>
    <w:rsid w:val="00484167"/>
    <w:rsid w:val="004847C6"/>
    <w:rsid w:val="00484C36"/>
    <w:rsid w:val="00485044"/>
    <w:rsid w:val="00485153"/>
    <w:rsid w:val="004854D5"/>
    <w:rsid w:val="00485C71"/>
    <w:rsid w:val="00486316"/>
    <w:rsid w:val="00487886"/>
    <w:rsid w:val="004878B3"/>
    <w:rsid w:val="0048795C"/>
    <w:rsid w:val="00487A48"/>
    <w:rsid w:val="00487EB0"/>
    <w:rsid w:val="00490BD3"/>
    <w:rsid w:val="00490DD1"/>
    <w:rsid w:val="00491324"/>
    <w:rsid w:val="00491F89"/>
    <w:rsid w:val="0049232F"/>
    <w:rsid w:val="00492396"/>
    <w:rsid w:val="004925C7"/>
    <w:rsid w:val="004929CE"/>
    <w:rsid w:val="00494AD2"/>
    <w:rsid w:val="00494C78"/>
    <w:rsid w:val="00494D57"/>
    <w:rsid w:val="00494FA7"/>
    <w:rsid w:val="004955EA"/>
    <w:rsid w:val="0049563F"/>
    <w:rsid w:val="00495735"/>
    <w:rsid w:val="00495E1E"/>
    <w:rsid w:val="0049698C"/>
    <w:rsid w:val="004975DC"/>
    <w:rsid w:val="004A02E8"/>
    <w:rsid w:val="004A03CD"/>
    <w:rsid w:val="004A1267"/>
    <w:rsid w:val="004A172D"/>
    <w:rsid w:val="004A222B"/>
    <w:rsid w:val="004A2D2D"/>
    <w:rsid w:val="004A35FE"/>
    <w:rsid w:val="004A49AA"/>
    <w:rsid w:val="004A4AF8"/>
    <w:rsid w:val="004A5222"/>
    <w:rsid w:val="004A64B2"/>
    <w:rsid w:val="004A691E"/>
    <w:rsid w:val="004A75BC"/>
    <w:rsid w:val="004A7BC3"/>
    <w:rsid w:val="004B00EC"/>
    <w:rsid w:val="004B06A5"/>
    <w:rsid w:val="004B079C"/>
    <w:rsid w:val="004B0918"/>
    <w:rsid w:val="004B1144"/>
    <w:rsid w:val="004B148B"/>
    <w:rsid w:val="004B19BC"/>
    <w:rsid w:val="004B2076"/>
    <w:rsid w:val="004B21DE"/>
    <w:rsid w:val="004B24D5"/>
    <w:rsid w:val="004B28FC"/>
    <w:rsid w:val="004B3192"/>
    <w:rsid w:val="004B39A0"/>
    <w:rsid w:val="004B3E13"/>
    <w:rsid w:val="004B448D"/>
    <w:rsid w:val="004B4AD6"/>
    <w:rsid w:val="004B53BD"/>
    <w:rsid w:val="004B5857"/>
    <w:rsid w:val="004B5A2B"/>
    <w:rsid w:val="004B5A3C"/>
    <w:rsid w:val="004B7833"/>
    <w:rsid w:val="004B7BC8"/>
    <w:rsid w:val="004C06DD"/>
    <w:rsid w:val="004C09A3"/>
    <w:rsid w:val="004C0FB3"/>
    <w:rsid w:val="004C1277"/>
    <w:rsid w:val="004C1F40"/>
    <w:rsid w:val="004C2524"/>
    <w:rsid w:val="004C29AD"/>
    <w:rsid w:val="004C29D7"/>
    <w:rsid w:val="004C33E7"/>
    <w:rsid w:val="004C37EC"/>
    <w:rsid w:val="004C3E1D"/>
    <w:rsid w:val="004C3FC7"/>
    <w:rsid w:val="004C4705"/>
    <w:rsid w:val="004C4758"/>
    <w:rsid w:val="004C4A9B"/>
    <w:rsid w:val="004C54C4"/>
    <w:rsid w:val="004C5CB6"/>
    <w:rsid w:val="004C5FD7"/>
    <w:rsid w:val="004C6675"/>
    <w:rsid w:val="004C6DFD"/>
    <w:rsid w:val="004C74D4"/>
    <w:rsid w:val="004D0239"/>
    <w:rsid w:val="004D0457"/>
    <w:rsid w:val="004D06B1"/>
    <w:rsid w:val="004D093E"/>
    <w:rsid w:val="004D0EA4"/>
    <w:rsid w:val="004D4EED"/>
    <w:rsid w:val="004D5167"/>
    <w:rsid w:val="004D5F22"/>
    <w:rsid w:val="004D70D0"/>
    <w:rsid w:val="004D77FF"/>
    <w:rsid w:val="004E12BC"/>
    <w:rsid w:val="004E1A81"/>
    <w:rsid w:val="004E1E43"/>
    <w:rsid w:val="004E1FB5"/>
    <w:rsid w:val="004E2B14"/>
    <w:rsid w:val="004E347B"/>
    <w:rsid w:val="004E34B6"/>
    <w:rsid w:val="004E3942"/>
    <w:rsid w:val="004E3A06"/>
    <w:rsid w:val="004E3B9A"/>
    <w:rsid w:val="004E419A"/>
    <w:rsid w:val="004E44EA"/>
    <w:rsid w:val="004E4C91"/>
    <w:rsid w:val="004E5B73"/>
    <w:rsid w:val="004E6239"/>
    <w:rsid w:val="004E66E8"/>
    <w:rsid w:val="004E6869"/>
    <w:rsid w:val="004E7E9F"/>
    <w:rsid w:val="004F0259"/>
    <w:rsid w:val="004F04B1"/>
    <w:rsid w:val="004F06E6"/>
    <w:rsid w:val="004F1129"/>
    <w:rsid w:val="004F19C3"/>
    <w:rsid w:val="004F2E1A"/>
    <w:rsid w:val="004F347C"/>
    <w:rsid w:val="004F394F"/>
    <w:rsid w:val="004F3BA1"/>
    <w:rsid w:val="004F3E6C"/>
    <w:rsid w:val="004F4B89"/>
    <w:rsid w:val="004F5637"/>
    <w:rsid w:val="004F5854"/>
    <w:rsid w:val="004F6507"/>
    <w:rsid w:val="004F678D"/>
    <w:rsid w:val="004F6A09"/>
    <w:rsid w:val="004F7BF5"/>
    <w:rsid w:val="004F7DF9"/>
    <w:rsid w:val="00500DCC"/>
    <w:rsid w:val="00500EE0"/>
    <w:rsid w:val="005010B9"/>
    <w:rsid w:val="0050176B"/>
    <w:rsid w:val="00501C65"/>
    <w:rsid w:val="005023FB"/>
    <w:rsid w:val="00502746"/>
    <w:rsid w:val="00502A4E"/>
    <w:rsid w:val="005046E9"/>
    <w:rsid w:val="00504F93"/>
    <w:rsid w:val="00505556"/>
    <w:rsid w:val="00505F44"/>
    <w:rsid w:val="0050630E"/>
    <w:rsid w:val="005068A2"/>
    <w:rsid w:val="005069D6"/>
    <w:rsid w:val="00507D29"/>
    <w:rsid w:val="005101D4"/>
    <w:rsid w:val="00510EF0"/>
    <w:rsid w:val="005116E6"/>
    <w:rsid w:val="00511DD2"/>
    <w:rsid w:val="005120FA"/>
    <w:rsid w:val="0051297C"/>
    <w:rsid w:val="00512D27"/>
    <w:rsid w:val="0051342C"/>
    <w:rsid w:val="00513764"/>
    <w:rsid w:val="00513DC2"/>
    <w:rsid w:val="005144EF"/>
    <w:rsid w:val="00514B14"/>
    <w:rsid w:val="005154E9"/>
    <w:rsid w:val="00515D30"/>
    <w:rsid w:val="00516A4D"/>
    <w:rsid w:val="00516B25"/>
    <w:rsid w:val="00516F94"/>
    <w:rsid w:val="005173B6"/>
    <w:rsid w:val="00517427"/>
    <w:rsid w:val="005177BD"/>
    <w:rsid w:val="0051785E"/>
    <w:rsid w:val="00517F77"/>
    <w:rsid w:val="0052080C"/>
    <w:rsid w:val="00520E76"/>
    <w:rsid w:val="00521896"/>
    <w:rsid w:val="00521EB0"/>
    <w:rsid w:val="005220B0"/>
    <w:rsid w:val="0052317A"/>
    <w:rsid w:val="005233F4"/>
    <w:rsid w:val="00523497"/>
    <w:rsid w:val="00523678"/>
    <w:rsid w:val="00524A26"/>
    <w:rsid w:val="00525070"/>
    <w:rsid w:val="005252CB"/>
    <w:rsid w:val="0052531B"/>
    <w:rsid w:val="005256DA"/>
    <w:rsid w:val="00525FD6"/>
    <w:rsid w:val="00527E49"/>
    <w:rsid w:val="0053010F"/>
    <w:rsid w:val="00530CD4"/>
    <w:rsid w:val="00530FB1"/>
    <w:rsid w:val="00531520"/>
    <w:rsid w:val="00531AD4"/>
    <w:rsid w:val="00531CA6"/>
    <w:rsid w:val="005320E3"/>
    <w:rsid w:val="0053318C"/>
    <w:rsid w:val="0053384C"/>
    <w:rsid w:val="00534777"/>
    <w:rsid w:val="00536267"/>
    <w:rsid w:val="005365EB"/>
    <w:rsid w:val="00536B5D"/>
    <w:rsid w:val="00536E9A"/>
    <w:rsid w:val="0053769F"/>
    <w:rsid w:val="00537A32"/>
    <w:rsid w:val="00540083"/>
    <w:rsid w:val="00540B02"/>
    <w:rsid w:val="00540BDD"/>
    <w:rsid w:val="00540D26"/>
    <w:rsid w:val="00541240"/>
    <w:rsid w:val="00541540"/>
    <w:rsid w:val="00542027"/>
    <w:rsid w:val="00542061"/>
    <w:rsid w:val="005428B7"/>
    <w:rsid w:val="00542E63"/>
    <w:rsid w:val="00543AD7"/>
    <w:rsid w:val="00543FED"/>
    <w:rsid w:val="00544429"/>
    <w:rsid w:val="0054478F"/>
    <w:rsid w:val="00544F19"/>
    <w:rsid w:val="005451AD"/>
    <w:rsid w:val="00545F2E"/>
    <w:rsid w:val="00546403"/>
    <w:rsid w:val="005464E6"/>
    <w:rsid w:val="005468FF"/>
    <w:rsid w:val="00547057"/>
    <w:rsid w:val="00547BC3"/>
    <w:rsid w:val="005502A0"/>
    <w:rsid w:val="00551D76"/>
    <w:rsid w:val="00552054"/>
    <w:rsid w:val="005522F1"/>
    <w:rsid w:val="00554064"/>
    <w:rsid w:val="005544D5"/>
    <w:rsid w:val="00554610"/>
    <w:rsid w:val="00554E54"/>
    <w:rsid w:val="00555063"/>
    <w:rsid w:val="005553E1"/>
    <w:rsid w:val="00555905"/>
    <w:rsid w:val="00557416"/>
    <w:rsid w:val="00557BC3"/>
    <w:rsid w:val="00557C97"/>
    <w:rsid w:val="00557F3A"/>
    <w:rsid w:val="00560AD2"/>
    <w:rsid w:val="00560B2B"/>
    <w:rsid w:val="00560EFF"/>
    <w:rsid w:val="005627BF"/>
    <w:rsid w:val="00562E2B"/>
    <w:rsid w:val="00562F46"/>
    <w:rsid w:val="0056313C"/>
    <w:rsid w:val="00563B08"/>
    <w:rsid w:val="00563F4D"/>
    <w:rsid w:val="0056471C"/>
    <w:rsid w:val="005649AA"/>
    <w:rsid w:val="00564B6C"/>
    <w:rsid w:val="0056522E"/>
    <w:rsid w:val="0056548C"/>
    <w:rsid w:val="00565727"/>
    <w:rsid w:val="00565913"/>
    <w:rsid w:val="00565C6F"/>
    <w:rsid w:val="0056729C"/>
    <w:rsid w:val="0056793C"/>
    <w:rsid w:val="00567B4C"/>
    <w:rsid w:val="00567CD6"/>
    <w:rsid w:val="00567E8E"/>
    <w:rsid w:val="00567F39"/>
    <w:rsid w:val="00570530"/>
    <w:rsid w:val="0057067A"/>
    <w:rsid w:val="0057182F"/>
    <w:rsid w:val="00572619"/>
    <w:rsid w:val="0057309F"/>
    <w:rsid w:val="00573807"/>
    <w:rsid w:val="00573BB3"/>
    <w:rsid w:val="005748D0"/>
    <w:rsid w:val="00574E58"/>
    <w:rsid w:val="0057547B"/>
    <w:rsid w:val="005754BD"/>
    <w:rsid w:val="00576D77"/>
    <w:rsid w:val="005805DC"/>
    <w:rsid w:val="005810F8"/>
    <w:rsid w:val="00582904"/>
    <w:rsid w:val="00582DBC"/>
    <w:rsid w:val="00583EC9"/>
    <w:rsid w:val="005842E5"/>
    <w:rsid w:val="005843CE"/>
    <w:rsid w:val="00585D43"/>
    <w:rsid w:val="00585DF3"/>
    <w:rsid w:val="0058601A"/>
    <w:rsid w:val="005862B2"/>
    <w:rsid w:val="005869AD"/>
    <w:rsid w:val="00586BA0"/>
    <w:rsid w:val="0058708C"/>
    <w:rsid w:val="00587206"/>
    <w:rsid w:val="00587EA5"/>
    <w:rsid w:val="005901F3"/>
    <w:rsid w:val="00590220"/>
    <w:rsid w:val="00590E32"/>
    <w:rsid w:val="005916C3"/>
    <w:rsid w:val="00591AB5"/>
    <w:rsid w:val="0059259C"/>
    <w:rsid w:val="00592784"/>
    <w:rsid w:val="00592838"/>
    <w:rsid w:val="005928E5"/>
    <w:rsid w:val="005935EE"/>
    <w:rsid w:val="0059388C"/>
    <w:rsid w:val="00593B14"/>
    <w:rsid w:val="00593C44"/>
    <w:rsid w:val="00594205"/>
    <w:rsid w:val="00594391"/>
    <w:rsid w:val="00594629"/>
    <w:rsid w:val="0059499D"/>
    <w:rsid w:val="00596043"/>
    <w:rsid w:val="00596606"/>
    <w:rsid w:val="005966A4"/>
    <w:rsid w:val="00596D0C"/>
    <w:rsid w:val="00596FF4"/>
    <w:rsid w:val="00597D71"/>
    <w:rsid w:val="005A020B"/>
    <w:rsid w:val="005A0598"/>
    <w:rsid w:val="005A1186"/>
    <w:rsid w:val="005A1D98"/>
    <w:rsid w:val="005A29FB"/>
    <w:rsid w:val="005A2C71"/>
    <w:rsid w:val="005A2D19"/>
    <w:rsid w:val="005A2DC1"/>
    <w:rsid w:val="005A3A86"/>
    <w:rsid w:val="005A3E47"/>
    <w:rsid w:val="005A42A4"/>
    <w:rsid w:val="005A49CF"/>
    <w:rsid w:val="005A4D60"/>
    <w:rsid w:val="005A5135"/>
    <w:rsid w:val="005A5787"/>
    <w:rsid w:val="005A58FC"/>
    <w:rsid w:val="005A7095"/>
    <w:rsid w:val="005A72DA"/>
    <w:rsid w:val="005B11A3"/>
    <w:rsid w:val="005B14E3"/>
    <w:rsid w:val="005B1A66"/>
    <w:rsid w:val="005B1B53"/>
    <w:rsid w:val="005B1F3F"/>
    <w:rsid w:val="005B22CA"/>
    <w:rsid w:val="005B2DA6"/>
    <w:rsid w:val="005B31B2"/>
    <w:rsid w:val="005B33C3"/>
    <w:rsid w:val="005B4013"/>
    <w:rsid w:val="005B4832"/>
    <w:rsid w:val="005B4BF1"/>
    <w:rsid w:val="005B4E1C"/>
    <w:rsid w:val="005B51ED"/>
    <w:rsid w:val="005B5551"/>
    <w:rsid w:val="005B5915"/>
    <w:rsid w:val="005B64D8"/>
    <w:rsid w:val="005B6D44"/>
    <w:rsid w:val="005B7281"/>
    <w:rsid w:val="005B767D"/>
    <w:rsid w:val="005B7CBF"/>
    <w:rsid w:val="005C0053"/>
    <w:rsid w:val="005C0300"/>
    <w:rsid w:val="005C144C"/>
    <w:rsid w:val="005C19FA"/>
    <w:rsid w:val="005C1B81"/>
    <w:rsid w:val="005C23EA"/>
    <w:rsid w:val="005C3252"/>
    <w:rsid w:val="005C4720"/>
    <w:rsid w:val="005C480E"/>
    <w:rsid w:val="005C4835"/>
    <w:rsid w:val="005C4BDF"/>
    <w:rsid w:val="005C4FCE"/>
    <w:rsid w:val="005C5093"/>
    <w:rsid w:val="005C5F11"/>
    <w:rsid w:val="005C650A"/>
    <w:rsid w:val="005C7448"/>
    <w:rsid w:val="005C7FF6"/>
    <w:rsid w:val="005D0004"/>
    <w:rsid w:val="005D0CA8"/>
    <w:rsid w:val="005D1134"/>
    <w:rsid w:val="005D14AF"/>
    <w:rsid w:val="005D1850"/>
    <w:rsid w:val="005D2413"/>
    <w:rsid w:val="005D2A54"/>
    <w:rsid w:val="005D3E0A"/>
    <w:rsid w:val="005D4447"/>
    <w:rsid w:val="005D4F37"/>
    <w:rsid w:val="005D51C8"/>
    <w:rsid w:val="005D57FE"/>
    <w:rsid w:val="005D60F1"/>
    <w:rsid w:val="005D697C"/>
    <w:rsid w:val="005D72FE"/>
    <w:rsid w:val="005E021E"/>
    <w:rsid w:val="005E04E7"/>
    <w:rsid w:val="005E179F"/>
    <w:rsid w:val="005E196C"/>
    <w:rsid w:val="005E253C"/>
    <w:rsid w:val="005E27C5"/>
    <w:rsid w:val="005E29B8"/>
    <w:rsid w:val="005E3F6C"/>
    <w:rsid w:val="005E4505"/>
    <w:rsid w:val="005E509B"/>
    <w:rsid w:val="005E67CB"/>
    <w:rsid w:val="005E75E3"/>
    <w:rsid w:val="005F024B"/>
    <w:rsid w:val="005F0C8D"/>
    <w:rsid w:val="005F0D35"/>
    <w:rsid w:val="005F0E7E"/>
    <w:rsid w:val="005F0E98"/>
    <w:rsid w:val="005F1D01"/>
    <w:rsid w:val="005F2017"/>
    <w:rsid w:val="005F2856"/>
    <w:rsid w:val="005F2F97"/>
    <w:rsid w:val="005F4630"/>
    <w:rsid w:val="005F4C39"/>
    <w:rsid w:val="005F4CDD"/>
    <w:rsid w:val="005F55DA"/>
    <w:rsid w:val="005F575F"/>
    <w:rsid w:val="005F584A"/>
    <w:rsid w:val="005F604D"/>
    <w:rsid w:val="005F6FD1"/>
    <w:rsid w:val="005F70C2"/>
    <w:rsid w:val="005F7675"/>
    <w:rsid w:val="005F7934"/>
    <w:rsid w:val="006004BC"/>
    <w:rsid w:val="006011D2"/>
    <w:rsid w:val="0060120D"/>
    <w:rsid w:val="0060141C"/>
    <w:rsid w:val="006029D4"/>
    <w:rsid w:val="006047DB"/>
    <w:rsid w:val="00605BA5"/>
    <w:rsid w:val="006062FD"/>
    <w:rsid w:val="006073C0"/>
    <w:rsid w:val="00607BA8"/>
    <w:rsid w:val="006100DB"/>
    <w:rsid w:val="006106E9"/>
    <w:rsid w:val="00610BBC"/>
    <w:rsid w:val="00610D54"/>
    <w:rsid w:val="00611283"/>
    <w:rsid w:val="00611286"/>
    <w:rsid w:val="00612121"/>
    <w:rsid w:val="00612401"/>
    <w:rsid w:val="0061286D"/>
    <w:rsid w:val="00612ED1"/>
    <w:rsid w:val="006131A4"/>
    <w:rsid w:val="0061391E"/>
    <w:rsid w:val="00613AE0"/>
    <w:rsid w:val="00613DEA"/>
    <w:rsid w:val="006142DA"/>
    <w:rsid w:val="006149E2"/>
    <w:rsid w:val="00614CA9"/>
    <w:rsid w:val="00615304"/>
    <w:rsid w:val="00615526"/>
    <w:rsid w:val="0061595D"/>
    <w:rsid w:val="006166FB"/>
    <w:rsid w:val="0061704F"/>
    <w:rsid w:val="0061795C"/>
    <w:rsid w:val="006203DD"/>
    <w:rsid w:val="006211A0"/>
    <w:rsid w:val="00621F9F"/>
    <w:rsid w:val="00622373"/>
    <w:rsid w:val="006223C7"/>
    <w:rsid w:val="00622D9D"/>
    <w:rsid w:val="00622E0C"/>
    <w:rsid w:val="00623735"/>
    <w:rsid w:val="00623A79"/>
    <w:rsid w:val="006240E5"/>
    <w:rsid w:val="00624330"/>
    <w:rsid w:val="00624674"/>
    <w:rsid w:val="00624B56"/>
    <w:rsid w:val="00624CCF"/>
    <w:rsid w:val="00624FF9"/>
    <w:rsid w:val="0062707A"/>
    <w:rsid w:val="006277CF"/>
    <w:rsid w:val="0062784B"/>
    <w:rsid w:val="00627EA2"/>
    <w:rsid w:val="006309A1"/>
    <w:rsid w:val="00630F6B"/>
    <w:rsid w:val="00631308"/>
    <w:rsid w:val="0063138B"/>
    <w:rsid w:val="0063138C"/>
    <w:rsid w:val="006313CC"/>
    <w:rsid w:val="00633527"/>
    <w:rsid w:val="00633F73"/>
    <w:rsid w:val="006341C7"/>
    <w:rsid w:val="0063498F"/>
    <w:rsid w:val="00634BDE"/>
    <w:rsid w:val="00634ED1"/>
    <w:rsid w:val="0063558E"/>
    <w:rsid w:val="006359A5"/>
    <w:rsid w:val="00635ABC"/>
    <w:rsid w:val="00635F1C"/>
    <w:rsid w:val="00635FFC"/>
    <w:rsid w:val="00636128"/>
    <w:rsid w:val="00636502"/>
    <w:rsid w:val="00636EE6"/>
    <w:rsid w:val="0063771D"/>
    <w:rsid w:val="0064032D"/>
    <w:rsid w:val="006405EA"/>
    <w:rsid w:val="00640641"/>
    <w:rsid w:val="0064085A"/>
    <w:rsid w:val="00640EBD"/>
    <w:rsid w:val="0064105A"/>
    <w:rsid w:val="006414B8"/>
    <w:rsid w:val="00641603"/>
    <w:rsid w:val="00641CC4"/>
    <w:rsid w:val="006432C5"/>
    <w:rsid w:val="00644097"/>
    <w:rsid w:val="006441E6"/>
    <w:rsid w:val="00644BBA"/>
    <w:rsid w:val="00644BFA"/>
    <w:rsid w:val="006453B7"/>
    <w:rsid w:val="006457F1"/>
    <w:rsid w:val="00646062"/>
    <w:rsid w:val="00646796"/>
    <w:rsid w:val="0064694E"/>
    <w:rsid w:val="006474F5"/>
    <w:rsid w:val="00647696"/>
    <w:rsid w:val="006476DC"/>
    <w:rsid w:val="00647C7C"/>
    <w:rsid w:val="006507BA"/>
    <w:rsid w:val="00650EB7"/>
    <w:rsid w:val="006512E9"/>
    <w:rsid w:val="006523C4"/>
    <w:rsid w:val="0065344E"/>
    <w:rsid w:val="00653A49"/>
    <w:rsid w:val="00654E64"/>
    <w:rsid w:val="006558A7"/>
    <w:rsid w:val="00655975"/>
    <w:rsid w:val="00656B57"/>
    <w:rsid w:val="00657D84"/>
    <w:rsid w:val="006600C9"/>
    <w:rsid w:val="0066043A"/>
    <w:rsid w:val="006606A4"/>
    <w:rsid w:val="0066083B"/>
    <w:rsid w:val="00660ECB"/>
    <w:rsid w:val="00661076"/>
    <w:rsid w:val="00661B1C"/>
    <w:rsid w:val="0066285C"/>
    <w:rsid w:val="00662D12"/>
    <w:rsid w:val="006636C1"/>
    <w:rsid w:val="006641E0"/>
    <w:rsid w:val="006644D2"/>
    <w:rsid w:val="00664C81"/>
    <w:rsid w:val="00665CC0"/>
    <w:rsid w:val="0066603F"/>
    <w:rsid w:val="006661C4"/>
    <w:rsid w:val="00666A29"/>
    <w:rsid w:val="00666A3E"/>
    <w:rsid w:val="006679B6"/>
    <w:rsid w:val="006700E9"/>
    <w:rsid w:val="00670E07"/>
    <w:rsid w:val="00671DD5"/>
    <w:rsid w:val="0067218B"/>
    <w:rsid w:val="00673F81"/>
    <w:rsid w:val="006758A2"/>
    <w:rsid w:val="006766D3"/>
    <w:rsid w:val="00676D52"/>
    <w:rsid w:val="00677772"/>
    <w:rsid w:val="00677956"/>
    <w:rsid w:val="006779D5"/>
    <w:rsid w:val="006807D8"/>
    <w:rsid w:val="006808D2"/>
    <w:rsid w:val="00680FBF"/>
    <w:rsid w:val="00681032"/>
    <w:rsid w:val="00681997"/>
    <w:rsid w:val="00682614"/>
    <w:rsid w:val="006826F5"/>
    <w:rsid w:val="00684283"/>
    <w:rsid w:val="00684F85"/>
    <w:rsid w:val="0068512C"/>
    <w:rsid w:val="00685377"/>
    <w:rsid w:val="006853F3"/>
    <w:rsid w:val="00685B53"/>
    <w:rsid w:val="00685B83"/>
    <w:rsid w:val="006871C1"/>
    <w:rsid w:val="00687AC2"/>
    <w:rsid w:val="00687B59"/>
    <w:rsid w:val="006900D3"/>
    <w:rsid w:val="00691938"/>
    <w:rsid w:val="00691E35"/>
    <w:rsid w:val="00691E9F"/>
    <w:rsid w:val="0069248E"/>
    <w:rsid w:val="00693389"/>
    <w:rsid w:val="00693413"/>
    <w:rsid w:val="00693ADD"/>
    <w:rsid w:val="00693D05"/>
    <w:rsid w:val="00693D8F"/>
    <w:rsid w:val="00694441"/>
    <w:rsid w:val="00694682"/>
    <w:rsid w:val="00694E7E"/>
    <w:rsid w:val="006952C7"/>
    <w:rsid w:val="006957B7"/>
    <w:rsid w:val="00695D53"/>
    <w:rsid w:val="00695FB0"/>
    <w:rsid w:val="00697118"/>
    <w:rsid w:val="00697E62"/>
    <w:rsid w:val="00697F0C"/>
    <w:rsid w:val="006A036E"/>
    <w:rsid w:val="006A0A23"/>
    <w:rsid w:val="006A29AF"/>
    <w:rsid w:val="006A31D8"/>
    <w:rsid w:val="006A3822"/>
    <w:rsid w:val="006A3CAE"/>
    <w:rsid w:val="006A3FF3"/>
    <w:rsid w:val="006A4F2E"/>
    <w:rsid w:val="006A57A3"/>
    <w:rsid w:val="006A5AE4"/>
    <w:rsid w:val="006A5BDD"/>
    <w:rsid w:val="006A5EFB"/>
    <w:rsid w:val="006A5F13"/>
    <w:rsid w:val="006A7F07"/>
    <w:rsid w:val="006B005D"/>
    <w:rsid w:val="006B02E3"/>
    <w:rsid w:val="006B0350"/>
    <w:rsid w:val="006B0403"/>
    <w:rsid w:val="006B09C9"/>
    <w:rsid w:val="006B0CDE"/>
    <w:rsid w:val="006B1922"/>
    <w:rsid w:val="006B1B12"/>
    <w:rsid w:val="006B3525"/>
    <w:rsid w:val="006B499E"/>
    <w:rsid w:val="006B4EBE"/>
    <w:rsid w:val="006B5225"/>
    <w:rsid w:val="006B52E5"/>
    <w:rsid w:val="006B5311"/>
    <w:rsid w:val="006B70E4"/>
    <w:rsid w:val="006B75A3"/>
    <w:rsid w:val="006B76E5"/>
    <w:rsid w:val="006C197C"/>
    <w:rsid w:val="006C2ED2"/>
    <w:rsid w:val="006C301A"/>
    <w:rsid w:val="006C45D5"/>
    <w:rsid w:val="006C5520"/>
    <w:rsid w:val="006C5A68"/>
    <w:rsid w:val="006C5D76"/>
    <w:rsid w:val="006C646E"/>
    <w:rsid w:val="006C6F4E"/>
    <w:rsid w:val="006C7081"/>
    <w:rsid w:val="006C7D75"/>
    <w:rsid w:val="006D0D60"/>
    <w:rsid w:val="006D1B86"/>
    <w:rsid w:val="006D1D81"/>
    <w:rsid w:val="006D2A83"/>
    <w:rsid w:val="006D2DE5"/>
    <w:rsid w:val="006D3BB2"/>
    <w:rsid w:val="006D409E"/>
    <w:rsid w:val="006D48BE"/>
    <w:rsid w:val="006D5637"/>
    <w:rsid w:val="006D5AA6"/>
    <w:rsid w:val="006D613D"/>
    <w:rsid w:val="006D72D1"/>
    <w:rsid w:val="006E19BB"/>
    <w:rsid w:val="006E1D6B"/>
    <w:rsid w:val="006E21FA"/>
    <w:rsid w:val="006E2696"/>
    <w:rsid w:val="006E2C79"/>
    <w:rsid w:val="006E30DE"/>
    <w:rsid w:val="006E348D"/>
    <w:rsid w:val="006E3A63"/>
    <w:rsid w:val="006E3D00"/>
    <w:rsid w:val="006E4297"/>
    <w:rsid w:val="006E4CED"/>
    <w:rsid w:val="006E4F20"/>
    <w:rsid w:val="006E5041"/>
    <w:rsid w:val="006E536A"/>
    <w:rsid w:val="006E5605"/>
    <w:rsid w:val="006E5616"/>
    <w:rsid w:val="006E6115"/>
    <w:rsid w:val="006E6EDF"/>
    <w:rsid w:val="006E6FC1"/>
    <w:rsid w:val="006E78F9"/>
    <w:rsid w:val="006F0068"/>
    <w:rsid w:val="006F0071"/>
    <w:rsid w:val="006F14D9"/>
    <w:rsid w:val="006F159D"/>
    <w:rsid w:val="006F1E37"/>
    <w:rsid w:val="006F2934"/>
    <w:rsid w:val="006F2A37"/>
    <w:rsid w:val="006F305D"/>
    <w:rsid w:val="006F3376"/>
    <w:rsid w:val="006F37DD"/>
    <w:rsid w:val="006F4B7F"/>
    <w:rsid w:val="006F5816"/>
    <w:rsid w:val="006F5E83"/>
    <w:rsid w:val="006F6DA7"/>
    <w:rsid w:val="006F6EA8"/>
    <w:rsid w:val="006F7207"/>
    <w:rsid w:val="006F727E"/>
    <w:rsid w:val="006F7C5C"/>
    <w:rsid w:val="00700A7C"/>
    <w:rsid w:val="007013C3"/>
    <w:rsid w:val="007018B1"/>
    <w:rsid w:val="00701941"/>
    <w:rsid w:val="00701DB6"/>
    <w:rsid w:val="00701E47"/>
    <w:rsid w:val="007024B9"/>
    <w:rsid w:val="00702B78"/>
    <w:rsid w:val="00703216"/>
    <w:rsid w:val="007033E0"/>
    <w:rsid w:val="00703479"/>
    <w:rsid w:val="007034CC"/>
    <w:rsid w:val="0070364D"/>
    <w:rsid w:val="0070559F"/>
    <w:rsid w:val="00705C16"/>
    <w:rsid w:val="00706259"/>
    <w:rsid w:val="00706AC4"/>
    <w:rsid w:val="007071B4"/>
    <w:rsid w:val="00707251"/>
    <w:rsid w:val="00707CCA"/>
    <w:rsid w:val="00710723"/>
    <w:rsid w:val="00710F9E"/>
    <w:rsid w:val="0071111A"/>
    <w:rsid w:val="0071152B"/>
    <w:rsid w:val="00711942"/>
    <w:rsid w:val="00711B90"/>
    <w:rsid w:val="00712CDA"/>
    <w:rsid w:val="00713F62"/>
    <w:rsid w:val="007145AA"/>
    <w:rsid w:val="00714CBA"/>
    <w:rsid w:val="0071522E"/>
    <w:rsid w:val="007153FE"/>
    <w:rsid w:val="00715633"/>
    <w:rsid w:val="00715A8A"/>
    <w:rsid w:val="00716147"/>
    <w:rsid w:val="00716194"/>
    <w:rsid w:val="00717207"/>
    <w:rsid w:val="00717381"/>
    <w:rsid w:val="007208EC"/>
    <w:rsid w:val="0072178F"/>
    <w:rsid w:val="00721E99"/>
    <w:rsid w:val="00722021"/>
    <w:rsid w:val="0072217E"/>
    <w:rsid w:val="0072379D"/>
    <w:rsid w:val="00724011"/>
    <w:rsid w:val="0072404B"/>
    <w:rsid w:val="00724372"/>
    <w:rsid w:val="00724A63"/>
    <w:rsid w:val="00724CAD"/>
    <w:rsid w:val="00725769"/>
    <w:rsid w:val="00726131"/>
    <w:rsid w:val="00726674"/>
    <w:rsid w:val="007271FC"/>
    <w:rsid w:val="007278B3"/>
    <w:rsid w:val="00730591"/>
    <w:rsid w:val="00730B20"/>
    <w:rsid w:val="00730F0E"/>
    <w:rsid w:val="00731E86"/>
    <w:rsid w:val="00731EB8"/>
    <w:rsid w:val="00732097"/>
    <w:rsid w:val="00732372"/>
    <w:rsid w:val="007325ED"/>
    <w:rsid w:val="00732FAB"/>
    <w:rsid w:val="007345E2"/>
    <w:rsid w:val="007355DD"/>
    <w:rsid w:val="00735EEB"/>
    <w:rsid w:val="0073693F"/>
    <w:rsid w:val="00740A22"/>
    <w:rsid w:val="00742913"/>
    <w:rsid w:val="00742E2C"/>
    <w:rsid w:val="00742E49"/>
    <w:rsid w:val="00742E68"/>
    <w:rsid w:val="00743451"/>
    <w:rsid w:val="00743512"/>
    <w:rsid w:val="007435AE"/>
    <w:rsid w:val="00743EBA"/>
    <w:rsid w:val="007443CC"/>
    <w:rsid w:val="007460CD"/>
    <w:rsid w:val="007465ED"/>
    <w:rsid w:val="007467F7"/>
    <w:rsid w:val="0074716F"/>
    <w:rsid w:val="007479DC"/>
    <w:rsid w:val="00750299"/>
    <w:rsid w:val="0075051E"/>
    <w:rsid w:val="0075116A"/>
    <w:rsid w:val="00751757"/>
    <w:rsid w:val="0075245B"/>
    <w:rsid w:val="007526D7"/>
    <w:rsid w:val="00752768"/>
    <w:rsid w:val="00752AA9"/>
    <w:rsid w:val="00753080"/>
    <w:rsid w:val="00753570"/>
    <w:rsid w:val="007535A7"/>
    <w:rsid w:val="0075449D"/>
    <w:rsid w:val="0075497C"/>
    <w:rsid w:val="00754EFF"/>
    <w:rsid w:val="007555BF"/>
    <w:rsid w:val="00755F87"/>
    <w:rsid w:val="007566D2"/>
    <w:rsid w:val="00757E8D"/>
    <w:rsid w:val="00757ECE"/>
    <w:rsid w:val="00760072"/>
    <w:rsid w:val="00760BF3"/>
    <w:rsid w:val="00760D8D"/>
    <w:rsid w:val="0076118E"/>
    <w:rsid w:val="00761B85"/>
    <w:rsid w:val="00763807"/>
    <w:rsid w:val="00763BEA"/>
    <w:rsid w:val="00765422"/>
    <w:rsid w:val="00765960"/>
    <w:rsid w:val="00765A0E"/>
    <w:rsid w:val="00765F3E"/>
    <w:rsid w:val="0076749E"/>
    <w:rsid w:val="00770162"/>
    <w:rsid w:val="007712B4"/>
    <w:rsid w:val="00771B64"/>
    <w:rsid w:val="00771C48"/>
    <w:rsid w:val="00771CB3"/>
    <w:rsid w:val="0077254C"/>
    <w:rsid w:val="00773524"/>
    <w:rsid w:val="007737ED"/>
    <w:rsid w:val="00773FCE"/>
    <w:rsid w:val="007740F5"/>
    <w:rsid w:val="00774AE0"/>
    <w:rsid w:val="00775374"/>
    <w:rsid w:val="00775475"/>
    <w:rsid w:val="0077581B"/>
    <w:rsid w:val="00775E7C"/>
    <w:rsid w:val="00776CEB"/>
    <w:rsid w:val="00777BF4"/>
    <w:rsid w:val="00777DE6"/>
    <w:rsid w:val="00780075"/>
    <w:rsid w:val="00780426"/>
    <w:rsid w:val="00780E02"/>
    <w:rsid w:val="00781544"/>
    <w:rsid w:val="00781E09"/>
    <w:rsid w:val="007820ED"/>
    <w:rsid w:val="0078212D"/>
    <w:rsid w:val="007831B5"/>
    <w:rsid w:val="007836D1"/>
    <w:rsid w:val="007842A2"/>
    <w:rsid w:val="00784B12"/>
    <w:rsid w:val="00784DED"/>
    <w:rsid w:val="00785D03"/>
    <w:rsid w:val="00786130"/>
    <w:rsid w:val="007863A6"/>
    <w:rsid w:val="00786FCF"/>
    <w:rsid w:val="0079086C"/>
    <w:rsid w:val="007910D5"/>
    <w:rsid w:val="00791508"/>
    <w:rsid w:val="00791BD8"/>
    <w:rsid w:val="00792060"/>
    <w:rsid w:val="007925EC"/>
    <w:rsid w:val="0079310D"/>
    <w:rsid w:val="0079312C"/>
    <w:rsid w:val="00794298"/>
    <w:rsid w:val="0079475C"/>
    <w:rsid w:val="00794D49"/>
    <w:rsid w:val="0079511F"/>
    <w:rsid w:val="0079575C"/>
    <w:rsid w:val="00795A12"/>
    <w:rsid w:val="0079700B"/>
    <w:rsid w:val="00797383"/>
    <w:rsid w:val="0079796D"/>
    <w:rsid w:val="00797DFC"/>
    <w:rsid w:val="007A0498"/>
    <w:rsid w:val="007A099F"/>
    <w:rsid w:val="007A0B17"/>
    <w:rsid w:val="007A0D12"/>
    <w:rsid w:val="007A0D25"/>
    <w:rsid w:val="007A0E8F"/>
    <w:rsid w:val="007A10C3"/>
    <w:rsid w:val="007A117D"/>
    <w:rsid w:val="007A1221"/>
    <w:rsid w:val="007A1BDD"/>
    <w:rsid w:val="007A2370"/>
    <w:rsid w:val="007A2EBB"/>
    <w:rsid w:val="007A306A"/>
    <w:rsid w:val="007A3296"/>
    <w:rsid w:val="007A3369"/>
    <w:rsid w:val="007A3FAB"/>
    <w:rsid w:val="007A411A"/>
    <w:rsid w:val="007A41FE"/>
    <w:rsid w:val="007A4D15"/>
    <w:rsid w:val="007A4EC2"/>
    <w:rsid w:val="007A5178"/>
    <w:rsid w:val="007A5376"/>
    <w:rsid w:val="007A566B"/>
    <w:rsid w:val="007A57E6"/>
    <w:rsid w:val="007A582C"/>
    <w:rsid w:val="007A58F7"/>
    <w:rsid w:val="007A5994"/>
    <w:rsid w:val="007A65D9"/>
    <w:rsid w:val="007A6830"/>
    <w:rsid w:val="007A68C2"/>
    <w:rsid w:val="007A693A"/>
    <w:rsid w:val="007A6C9F"/>
    <w:rsid w:val="007A7D39"/>
    <w:rsid w:val="007B0617"/>
    <w:rsid w:val="007B0BAE"/>
    <w:rsid w:val="007B0C02"/>
    <w:rsid w:val="007B1448"/>
    <w:rsid w:val="007B224C"/>
    <w:rsid w:val="007B2C8E"/>
    <w:rsid w:val="007B2E01"/>
    <w:rsid w:val="007B3153"/>
    <w:rsid w:val="007B397A"/>
    <w:rsid w:val="007B3B5C"/>
    <w:rsid w:val="007B3B75"/>
    <w:rsid w:val="007B4677"/>
    <w:rsid w:val="007B4A4C"/>
    <w:rsid w:val="007B52E2"/>
    <w:rsid w:val="007B5DD3"/>
    <w:rsid w:val="007B688B"/>
    <w:rsid w:val="007B795A"/>
    <w:rsid w:val="007C11FF"/>
    <w:rsid w:val="007C15CF"/>
    <w:rsid w:val="007C22DC"/>
    <w:rsid w:val="007C2936"/>
    <w:rsid w:val="007C2E23"/>
    <w:rsid w:val="007C3149"/>
    <w:rsid w:val="007C46DE"/>
    <w:rsid w:val="007C4B43"/>
    <w:rsid w:val="007C4BDF"/>
    <w:rsid w:val="007C540F"/>
    <w:rsid w:val="007C6665"/>
    <w:rsid w:val="007C6FB2"/>
    <w:rsid w:val="007C702C"/>
    <w:rsid w:val="007C716C"/>
    <w:rsid w:val="007C71D2"/>
    <w:rsid w:val="007C7A15"/>
    <w:rsid w:val="007D0208"/>
    <w:rsid w:val="007D0609"/>
    <w:rsid w:val="007D07B7"/>
    <w:rsid w:val="007D0F01"/>
    <w:rsid w:val="007D1231"/>
    <w:rsid w:val="007D124C"/>
    <w:rsid w:val="007D13AD"/>
    <w:rsid w:val="007D13E5"/>
    <w:rsid w:val="007D1982"/>
    <w:rsid w:val="007D1B7F"/>
    <w:rsid w:val="007D202A"/>
    <w:rsid w:val="007D284B"/>
    <w:rsid w:val="007D2B78"/>
    <w:rsid w:val="007D38D7"/>
    <w:rsid w:val="007D39E6"/>
    <w:rsid w:val="007D42D8"/>
    <w:rsid w:val="007D4DBD"/>
    <w:rsid w:val="007D5089"/>
    <w:rsid w:val="007D58B9"/>
    <w:rsid w:val="007D6322"/>
    <w:rsid w:val="007D63C3"/>
    <w:rsid w:val="007D63EF"/>
    <w:rsid w:val="007D6725"/>
    <w:rsid w:val="007D6735"/>
    <w:rsid w:val="007D6849"/>
    <w:rsid w:val="007D6B9C"/>
    <w:rsid w:val="007D6CC8"/>
    <w:rsid w:val="007D7D86"/>
    <w:rsid w:val="007E22D8"/>
    <w:rsid w:val="007E2C39"/>
    <w:rsid w:val="007E2EDC"/>
    <w:rsid w:val="007E3271"/>
    <w:rsid w:val="007E396F"/>
    <w:rsid w:val="007E3EBF"/>
    <w:rsid w:val="007E3F52"/>
    <w:rsid w:val="007E47D9"/>
    <w:rsid w:val="007E6025"/>
    <w:rsid w:val="007E6069"/>
    <w:rsid w:val="007E6D27"/>
    <w:rsid w:val="007E70B0"/>
    <w:rsid w:val="007E7E00"/>
    <w:rsid w:val="007F04F7"/>
    <w:rsid w:val="007F06CF"/>
    <w:rsid w:val="007F0899"/>
    <w:rsid w:val="007F1566"/>
    <w:rsid w:val="007F195F"/>
    <w:rsid w:val="007F1C98"/>
    <w:rsid w:val="007F2045"/>
    <w:rsid w:val="007F2B0C"/>
    <w:rsid w:val="007F2EAB"/>
    <w:rsid w:val="007F31AC"/>
    <w:rsid w:val="007F3B8B"/>
    <w:rsid w:val="007F4106"/>
    <w:rsid w:val="007F466B"/>
    <w:rsid w:val="007F5131"/>
    <w:rsid w:val="007F5340"/>
    <w:rsid w:val="007F5B01"/>
    <w:rsid w:val="007F60AC"/>
    <w:rsid w:val="007F6110"/>
    <w:rsid w:val="007F6A07"/>
    <w:rsid w:val="007F6A4F"/>
    <w:rsid w:val="007F6B39"/>
    <w:rsid w:val="007F7159"/>
    <w:rsid w:val="007F720A"/>
    <w:rsid w:val="007F75EC"/>
    <w:rsid w:val="0080099B"/>
    <w:rsid w:val="00800B26"/>
    <w:rsid w:val="008016FA"/>
    <w:rsid w:val="00802223"/>
    <w:rsid w:val="008027A8"/>
    <w:rsid w:val="00802FA0"/>
    <w:rsid w:val="00803030"/>
    <w:rsid w:val="0080387C"/>
    <w:rsid w:val="00803B3D"/>
    <w:rsid w:val="00803F00"/>
    <w:rsid w:val="00804C73"/>
    <w:rsid w:val="00805A88"/>
    <w:rsid w:val="00805A8E"/>
    <w:rsid w:val="0080606A"/>
    <w:rsid w:val="008061F0"/>
    <w:rsid w:val="00806271"/>
    <w:rsid w:val="00806373"/>
    <w:rsid w:val="00806A83"/>
    <w:rsid w:val="008074F8"/>
    <w:rsid w:val="00807A13"/>
    <w:rsid w:val="00807E4A"/>
    <w:rsid w:val="00810046"/>
    <w:rsid w:val="00810A74"/>
    <w:rsid w:val="00810F36"/>
    <w:rsid w:val="00811057"/>
    <w:rsid w:val="00812E48"/>
    <w:rsid w:val="00812EB0"/>
    <w:rsid w:val="00814045"/>
    <w:rsid w:val="008157B0"/>
    <w:rsid w:val="00815BF6"/>
    <w:rsid w:val="00815EAA"/>
    <w:rsid w:val="00816B5B"/>
    <w:rsid w:val="00817C38"/>
    <w:rsid w:val="00817CCB"/>
    <w:rsid w:val="0082003C"/>
    <w:rsid w:val="00820E17"/>
    <w:rsid w:val="00820FBE"/>
    <w:rsid w:val="00821BCD"/>
    <w:rsid w:val="00821F09"/>
    <w:rsid w:val="00822077"/>
    <w:rsid w:val="008220D4"/>
    <w:rsid w:val="0082228B"/>
    <w:rsid w:val="008222B1"/>
    <w:rsid w:val="00822744"/>
    <w:rsid w:val="00823D39"/>
    <w:rsid w:val="00824B4E"/>
    <w:rsid w:val="00824CCE"/>
    <w:rsid w:val="00824DA4"/>
    <w:rsid w:val="00826224"/>
    <w:rsid w:val="008262A1"/>
    <w:rsid w:val="008266F2"/>
    <w:rsid w:val="008268AB"/>
    <w:rsid w:val="0082696A"/>
    <w:rsid w:val="00827AB0"/>
    <w:rsid w:val="008302BF"/>
    <w:rsid w:val="008303D3"/>
    <w:rsid w:val="00830A92"/>
    <w:rsid w:val="00830F20"/>
    <w:rsid w:val="0083112A"/>
    <w:rsid w:val="008311F3"/>
    <w:rsid w:val="008314DF"/>
    <w:rsid w:val="008317C0"/>
    <w:rsid w:val="00831B2A"/>
    <w:rsid w:val="008322A0"/>
    <w:rsid w:val="008322DE"/>
    <w:rsid w:val="00832796"/>
    <w:rsid w:val="0083364A"/>
    <w:rsid w:val="008340AE"/>
    <w:rsid w:val="00834527"/>
    <w:rsid w:val="00834541"/>
    <w:rsid w:val="008346B9"/>
    <w:rsid w:val="00834B34"/>
    <w:rsid w:val="00835475"/>
    <w:rsid w:val="00836822"/>
    <w:rsid w:val="008376D0"/>
    <w:rsid w:val="00837CA2"/>
    <w:rsid w:val="00840032"/>
    <w:rsid w:val="008402F9"/>
    <w:rsid w:val="00840612"/>
    <w:rsid w:val="00841392"/>
    <w:rsid w:val="00841566"/>
    <w:rsid w:val="00841B28"/>
    <w:rsid w:val="00841C36"/>
    <w:rsid w:val="00841F12"/>
    <w:rsid w:val="00842781"/>
    <w:rsid w:val="00843166"/>
    <w:rsid w:val="008431C2"/>
    <w:rsid w:val="00843585"/>
    <w:rsid w:val="008438D1"/>
    <w:rsid w:val="00844956"/>
    <w:rsid w:val="00844B4E"/>
    <w:rsid w:val="00845251"/>
    <w:rsid w:val="008454F4"/>
    <w:rsid w:val="008454F8"/>
    <w:rsid w:val="00845980"/>
    <w:rsid w:val="00847267"/>
    <w:rsid w:val="008474F3"/>
    <w:rsid w:val="00847CC8"/>
    <w:rsid w:val="00847E70"/>
    <w:rsid w:val="00850393"/>
    <w:rsid w:val="00850739"/>
    <w:rsid w:val="008511CF"/>
    <w:rsid w:val="008515C6"/>
    <w:rsid w:val="00851BC8"/>
    <w:rsid w:val="00851F26"/>
    <w:rsid w:val="00852190"/>
    <w:rsid w:val="0085222C"/>
    <w:rsid w:val="00852902"/>
    <w:rsid w:val="00852DD1"/>
    <w:rsid w:val="00853754"/>
    <w:rsid w:val="00853DC7"/>
    <w:rsid w:val="00853FBA"/>
    <w:rsid w:val="008543CF"/>
    <w:rsid w:val="0085489F"/>
    <w:rsid w:val="00854ACD"/>
    <w:rsid w:val="008558A7"/>
    <w:rsid w:val="00855C99"/>
    <w:rsid w:val="00855FE6"/>
    <w:rsid w:val="008563EB"/>
    <w:rsid w:val="0085718D"/>
    <w:rsid w:val="008573EC"/>
    <w:rsid w:val="0085787D"/>
    <w:rsid w:val="00860008"/>
    <w:rsid w:val="0086031E"/>
    <w:rsid w:val="008619D7"/>
    <w:rsid w:val="00861C62"/>
    <w:rsid w:val="00862521"/>
    <w:rsid w:val="00862990"/>
    <w:rsid w:val="00862D6B"/>
    <w:rsid w:val="0086332F"/>
    <w:rsid w:val="00863D2C"/>
    <w:rsid w:val="00864345"/>
    <w:rsid w:val="008649FF"/>
    <w:rsid w:val="00864FAC"/>
    <w:rsid w:val="00866C01"/>
    <w:rsid w:val="00866CF5"/>
    <w:rsid w:val="0086747D"/>
    <w:rsid w:val="0086750F"/>
    <w:rsid w:val="00867A04"/>
    <w:rsid w:val="00867D0C"/>
    <w:rsid w:val="00867D17"/>
    <w:rsid w:val="0087012F"/>
    <w:rsid w:val="00870621"/>
    <w:rsid w:val="00870634"/>
    <w:rsid w:val="008708C7"/>
    <w:rsid w:val="0087146B"/>
    <w:rsid w:val="008716D9"/>
    <w:rsid w:val="0087196F"/>
    <w:rsid w:val="0087253C"/>
    <w:rsid w:val="00872BC4"/>
    <w:rsid w:val="00873321"/>
    <w:rsid w:val="00873C6E"/>
    <w:rsid w:val="008742C4"/>
    <w:rsid w:val="00874435"/>
    <w:rsid w:val="008748E4"/>
    <w:rsid w:val="00874B12"/>
    <w:rsid w:val="008755DB"/>
    <w:rsid w:val="00875EE9"/>
    <w:rsid w:val="0087623E"/>
    <w:rsid w:val="00877C8F"/>
    <w:rsid w:val="00880428"/>
    <w:rsid w:val="00880702"/>
    <w:rsid w:val="00881F5F"/>
    <w:rsid w:val="008851AE"/>
    <w:rsid w:val="00885B92"/>
    <w:rsid w:val="00885D8D"/>
    <w:rsid w:val="00885FC0"/>
    <w:rsid w:val="008865FE"/>
    <w:rsid w:val="00886FFE"/>
    <w:rsid w:val="00890124"/>
    <w:rsid w:val="008901BE"/>
    <w:rsid w:val="00890D67"/>
    <w:rsid w:val="00890E8A"/>
    <w:rsid w:val="00891815"/>
    <w:rsid w:val="008918FA"/>
    <w:rsid w:val="0089192E"/>
    <w:rsid w:val="00891A7E"/>
    <w:rsid w:val="008928B0"/>
    <w:rsid w:val="00892A7B"/>
    <w:rsid w:val="00892C2A"/>
    <w:rsid w:val="00893439"/>
    <w:rsid w:val="008935FB"/>
    <w:rsid w:val="0089394B"/>
    <w:rsid w:val="00893A20"/>
    <w:rsid w:val="00893E02"/>
    <w:rsid w:val="0089418C"/>
    <w:rsid w:val="008946C5"/>
    <w:rsid w:val="00894A2F"/>
    <w:rsid w:val="00895829"/>
    <w:rsid w:val="008976AD"/>
    <w:rsid w:val="00897B1E"/>
    <w:rsid w:val="008A09A6"/>
    <w:rsid w:val="008A0A79"/>
    <w:rsid w:val="008A1317"/>
    <w:rsid w:val="008A1E84"/>
    <w:rsid w:val="008A21C9"/>
    <w:rsid w:val="008A227B"/>
    <w:rsid w:val="008A29A1"/>
    <w:rsid w:val="008A2E8B"/>
    <w:rsid w:val="008A36B9"/>
    <w:rsid w:val="008A39DE"/>
    <w:rsid w:val="008A3BD2"/>
    <w:rsid w:val="008A40D2"/>
    <w:rsid w:val="008A4526"/>
    <w:rsid w:val="008A4AFE"/>
    <w:rsid w:val="008A5B4F"/>
    <w:rsid w:val="008A5D8E"/>
    <w:rsid w:val="008A61D9"/>
    <w:rsid w:val="008A62A1"/>
    <w:rsid w:val="008A6ED3"/>
    <w:rsid w:val="008A726D"/>
    <w:rsid w:val="008B086C"/>
    <w:rsid w:val="008B1136"/>
    <w:rsid w:val="008B16A8"/>
    <w:rsid w:val="008B24E7"/>
    <w:rsid w:val="008B2917"/>
    <w:rsid w:val="008B2C22"/>
    <w:rsid w:val="008B31B8"/>
    <w:rsid w:val="008B3B27"/>
    <w:rsid w:val="008B3DD9"/>
    <w:rsid w:val="008B3FBD"/>
    <w:rsid w:val="008B6935"/>
    <w:rsid w:val="008B71A5"/>
    <w:rsid w:val="008B7AA3"/>
    <w:rsid w:val="008B7B3E"/>
    <w:rsid w:val="008C21D1"/>
    <w:rsid w:val="008C2C88"/>
    <w:rsid w:val="008C3E14"/>
    <w:rsid w:val="008C3F74"/>
    <w:rsid w:val="008C47AE"/>
    <w:rsid w:val="008C5177"/>
    <w:rsid w:val="008C5FF2"/>
    <w:rsid w:val="008C6577"/>
    <w:rsid w:val="008C765E"/>
    <w:rsid w:val="008D1621"/>
    <w:rsid w:val="008D1C9C"/>
    <w:rsid w:val="008D32BA"/>
    <w:rsid w:val="008D3653"/>
    <w:rsid w:val="008D3C10"/>
    <w:rsid w:val="008D4092"/>
    <w:rsid w:val="008D41EB"/>
    <w:rsid w:val="008D4278"/>
    <w:rsid w:val="008D4520"/>
    <w:rsid w:val="008D4A2D"/>
    <w:rsid w:val="008D5041"/>
    <w:rsid w:val="008D5469"/>
    <w:rsid w:val="008D56B7"/>
    <w:rsid w:val="008D56C1"/>
    <w:rsid w:val="008D582B"/>
    <w:rsid w:val="008D5F7B"/>
    <w:rsid w:val="008D6484"/>
    <w:rsid w:val="008D6F61"/>
    <w:rsid w:val="008D727C"/>
    <w:rsid w:val="008D7D2B"/>
    <w:rsid w:val="008E0017"/>
    <w:rsid w:val="008E04B3"/>
    <w:rsid w:val="008E0A2E"/>
    <w:rsid w:val="008E0F0F"/>
    <w:rsid w:val="008E0FFE"/>
    <w:rsid w:val="008E18F4"/>
    <w:rsid w:val="008E223A"/>
    <w:rsid w:val="008E2CF9"/>
    <w:rsid w:val="008E337A"/>
    <w:rsid w:val="008E3904"/>
    <w:rsid w:val="008E3B77"/>
    <w:rsid w:val="008E3C25"/>
    <w:rsid w:val="008E4598"/>
    <w:rsid w:val="008E4F9F"/>
    <w:rsid w:val="008E5A2B"/>
    <w:rsid w:val="008E5B8B"/>
    <w:rsid w:val="008E5F38"/>
    <w:rsid w:val="008E5FBC"/>
    <w:rsid w:val="008E60A0"/>
    <w:rsid w:val="008E6F82"/>
    <w:rsid w:val="008E6FAC"/>
    <w:rsid w:val="008E717C"/>
    <w:rsid w:val="008E7520"/>
    <w:rsid w:val="008F1596"/>
    <w:rsid w:val="008F192C"/>
    <w:rsid w:val="008F3175"/>
    <w:rsid w:val="008F358D"/>
    <w:rsid w:val="008F3668"/>
    <w:rsid w:val="008F3E22"/>
    <w:rsid w:val="008F4D56"/>
    <w:rsid w:val="008F4E1D"/>
    <w:rsid w:val="008F5689"/>
    <w:rsid w:val="008F5A65"/>
    <w:rsid w:val="008F5DDF"/>
    <w:rsid w:val="008F5EC2"/>
    <w:rsid w:val="008F62AE"/>
    <w:rsid w:val="008F750B"/>
    <w:rsid w:val="008F79B4"/>
    <w:rsid w:val="008F7EEF"/>
    <w:rsid w:val="008F7F68"/>
    <w:rsid w:val="009009E2"/>
    <w:rsid w:val="00900AAF"/>
    <w:rsid w:val="00900F37"/>
    <w:rsid w:val="009012C4"/>
    <w:rsid w:val="00902210"/>
    <w:rsid w:val="00902538"/>
    <w:rsid w:val="009025FD"/>
    <w:rsid w:val="00903A4F"/>
    <w:rsid w:val="00904D82"/>
    <w:rsid w:val="009067AB"/>
    <w:rsid w:val="0090688E"/>
    <w:rsid w:val="00906B7C"/>
    <w:rsid w:val="00907795"/>
    <w:rsid w:val="009105BC"/>
    <w:rsid w:val="009114E9"/>
    <w:rsid w:val="00911539"/>
    <w:rsid w:val="009117E8"/>
    <w:rsid w:val="00911C36"/>
    <w:rsid w:val="00912089"/>
    <w:rsid w:val="009120F3"/>
    <w:rsid w:val="009127C9"/>
    <w:rsid w:val="00912826"/>
    <w:rsid w:val="00912AAA"/>
    <w:rsid w:val="00912B97"/>
    <w:rsid w:val="0091469E"/>
    <w:rsid w:val="009147B7"/>
    <w:rsid w:val="0091548A"/>
    <w:rsid w:val="00916403"/>
    <w:rsid w:val="009202B4"/>
    <w:rsid w:val="009203F7"/>
    <w:rsid w:val="009207B2"/>
    <w:rsid w:val="0092209F"/>
    <w:rsid w:val="00922B18"/>
    <w:rsid w:val="00922D20"/>
    <w:rsid w:val="00922D3E"/>
    <w:rsid w:val="00923359"/>
    <w:rsid w:val="0092336B"/>
    <w:rsid w:val="009235D5"/>
    <w:rsid w:val="009238A2"/>
    <w:rsid w:val="0092490B"/>
    <w:rsid w:val="009249AD"/>
    <w:rsid w:val="00924BA4"/>
    <w:rsid w:val="00924BA7"/>
    <w:rsid w:val="00924C77"/>
    <w:rsid w:val="00924D75"/>
    <w:rsid w:val="009256C5"/>
    <w:rsid w:val="00925885"/>
    <w:rsid w:val="00925B99"/>
    <w:rsid w:val="009260E3"/>
    <w:rsid w:val="00926587"/>
    <w:rsid w:val="00927395"/>
    <w:rsid w:val="00927664"/>
    <w:rsid w:val="00930027"/>
    <w:rsid w:val="009308BB"/>
    <w:rsid w:val="00931B41"/>
    <w:rsid w:val="00932316"/>
    <w:rsid w:val="00932737"/>
    <w:rsid w:val="00933216"/>
    <w:rsid w:val="009339A6"/>
    <w:rsid w:val="0093466C"/>
    <w:rsid w:val="009346C6"/>
    <w:rsid w:val="009363ED"/>
    <w:rsid w:val="00936519"/>
    <w:rsid w:val="00936653"/>
    <w:rsid w:val="00936981"/>
    <w:rsid w:val="00936F61"/>
    <w:rsid w:val="00937144"/>
    <w:rsid w:val="00940D7A"/>
    <w:rsid w:val="00941944"/>
    <w:rsid w:val="00941A0A"/>
    <w:rsid w:val="00941F0F"/>
    <w:rsid w:val="00942187"/>
    <w:rsid w:val="00942288"/>
    <w:rsid w:val="0094234E"/>
    <w:rsid w:val="0094257A"/>
    <w:rsid w:val="00942983"/>
    <w:rsid w:val="00942A14"/>
    <w:rsid w:val="009432EC"/>
    <w:rsid w:val="009439ED"/>
    <w:rsid w:val="00943D7D"/>
    <w:rsid w:val="00943D95"/>
    <w:rsid w:val="009442D7"/>
    <w:rsid w:val="0094443D"/>
    <w:rsid w:val="00945039"/>
    <w:rsid w:val="00945BE3"/>
    <w:rsid w:val="00945E11"/>
    <w:rsid w:val="0094605D"/>
    <w:rsid w:val="009464B5"/>
    <w:rsid w:val="009467E7"/>
    <w:rsid w:val="009478AE"/>
    <w:rsid w:val="00947A95"/>
    <w:rsid w:val="00947D24"/>
    <w:rsid w:val="0095009A"/>
    <w:rsid w:val="009502BA"/>
    <w:rsid w:val="0095247E"/>
    <w:rsid w:val="00952BAA"/>
    <w:rsid w:val="00952E1C"/>
    <w:rsid w:val="00952E4B"/>
    <w:rsid w:val="009533AD"/>
    <w:rsid w:val="00953B29"/>
    <w:rsid w:val="00953C09"/>
    <w:rsid w:val="009540C5"/>
    <w:rsid w:val="0095483A"/>
    <w:rsid w:val="00954A0C"/>
    <w:rsid w:val="0095502E"/>
    <w:rsid w:val="009558F2"/>
    <w:rsid w:val="00955BAE"/>
    <w:rsid w:val="00956191"/>
    <w:rsid w:val="0095676F"/>
    <w:rsid w:val="009567C2"/>
    <w:rsid w:val="00956CEF"/>
    <w:rsid w:val="00957B90"/>
    <w:rsid w:val="00957D68"/>
    <w:rsid w:val="009601E4"/>
    <w:rsid w:val="00960744"/>
    <w:rsid w:val="00960797"/>
    <w:rsid w:val="009608E3"/>
    <w:rsid w:val="0096174B"/>
    <w:rsid w:val="00961AF6"/>
    <w:rsid w:val="00962033"/>
    <w:rsid w:val="00963842"/>
    <w:rsid w:val="00964F5B"/>
    <w:rsid w:val="00965D27"/>
    <w:rsid w:val="0096618C"/>
    <w:rsid w:val="00966B0E"/>
    <w:rsid w:val="00966BC5"/>
    <w:rsid w:val="00966F0C"/>
    <w:rsid w:val="00966FA0"/>
    <w:rsid w:val="00967B33"/>
    <w:rsid w:val="00967BA4"/>
    <w:rsid w:val="00970732"/>
    <w:rsid w:val="00970C4B"/>
    <w:rsid w:val="00970CCA"/>
    <w:rsid w:val="00971609"/>
    <w:rsid w:val="00971BBD"/>
    <w:rsid w:val="00971BDF"/>
    <w:rsid w:val="00972067"/>
    <w:rsid w:val="009723B8"/>
    <w:rsid w:val="00972408"/>
    <w:rsid w:val="009726CA"/>
    <w:rsid w:val="00973372"/>
    <w:rsid w:val="0097347D"/>
    <w:rsid w:val="00973A26"/>
    <w:rsid w:val="00977044"/>
    <w:rsid w:val="009770BA"/>
    <w:rsid w:val="009775E9"/>
    <w:rsid w:val="00980FE6"/>
    <w:rsid w:val="00981738"/>
    <w:rsid w:val="009818AD"/>
    <w:rsid w:val="00981CC1"/>
    <w:rsid w:val="009820CB"/>
    <w:rsid w:val="0098231A"/>
    <w:rsid w:val="00982546"/>
    <w:rsid w:val="0098286E"/>
    <w:rsid w:val="00983100"/>
    <w:rsid w:val="00984637"/>
    <w:rsid w:val="009849A5"/>
    <w:rsid w:val="00984A66"/>
    <w:rsid w:val="00984D41"/>
    <w:rsid w:val="0098551E"/>
    <w:rsid w:val="00985555"/>
    <w:rsid w:val="0098639E"/>
    <w:rsid w:val="00986D59"/>
    <w:rsid w:val="00987FE5"/>
    <w:rsid w:val="00990E62"/>
    <w:rsid w:val="009910B5"/>
    <w:rsid w:val="0099129A"/>
    <w:rsid w:val="009912EF"/>
    <w:rsid w:val="00992533"/>
    <w:rsid w:val="00992A0F"/>
    <w:rsid w:val="00992CC2"/>
    <w:rsid w:val="00992CF9"/>
    <w:rsid w:val="00992EED"/>
    <w:rsid w:val="009930D7"/>
    <w:rsid w:val="00993567"/>
    <w:rsid w:val="00993E69"/>
    <w:rsid w:val="00994337"/>
    <w:rsid w:val="00994767"/>
    <w:rsid w:val="00994ECE"/>
    <w:rsid w:val="00995F1F"/>
    <w:rsid w:val="00995F61"/>
    <w:rsid w:val="009960B4"/>
    <w:rsid w:val="009960EE"/>
    <w:rsid w:val="009967BD"/>
    <w:rsid w:val="009A07EE"/>
    <w:rsid w:val="009A0A07"/>
    <w:rsid w:val="009A0A47"/>
    <w:rsid w:val="009A0D72"/>
    <w:rsid w:val="009A3171"/>
    <w:rsid w:val="009A583B"/>
    <w:rsid w:val="009A58F7"/>
    <w:rsid w:val="009A5C78"/>
    <w:rsid w:val="009A5D19"/>
    <w:rsid w:val="009A619D"/>
    <w:rsid w:val="009A68EC"/>
    <w:rsid w:val="009A6AAD"/>
    <w:rsid w:val="009A6B68"/>
    <w:rsid w:val="009A70D5"/>
    <w:rsid w:val="009B1205"/>
    <w:rsid w:val="009B1633"/>
    <w:rsid w:val="009B21D0"/>
    <w:rsid w:val="009B2742"/>
    <w:rsid w:val="009B34E2"/>
    <w:rsid w:val="009B388B"/>
    <w:rsid w:val="009B3937"/>
    <w:rsid w:val="009B3974"/>
    <w:rsid w:val="009B4212"/>
    <w:rsid w:val="009B4A3B"/>
    <w:rsid w:val="009B4F7C"/>
    <w:rsid w:val="009B51EC"/>
    <w:rsid w:val="009B6D7F"/>
    <w:rsid w:val="009B77FA"/>
    <w:rsid w:val="009B7921"/>
    <w:rsid w:val="009C00B1"/>
    <w:rsid w:val="009C0BDF"/>
    <w:rsid w:val="009C0D8E"/>
    <w:rsid w:val="009C1104"/>
    <w:rsid w:val="009C1895"/>
    <w:rsid w:val="009C21DC"/>
    <w:rsid w:val="009C2BD7"/>
    <w:rsid w:val="009C2D4F"/>
    <w:rsid w:val="009C2F14"/>
    <w:rsid w:val="009C3966"/>
    <w:rsid w:val="009C3972"/>
    <w:rsid w:val="009C3CC9"/>
    <w:rsid w:val="009C4E89"/>
    <w:rsid w:val="009C5469"/>
    <w:rsid w:val="009C5686"/>
    <w:rsid w:val="009C70A6"/>
    <w:rsid w:val="009C732A"/>
    <w:rsid w:val="009D067B"/>
    <w:rsid w:val="009D0ED9"/>
    <w:rsid w:val="009D1573"/>
    <w:rsid w:val="009D2B3D"/>
    <w:rsid w:val="009D2E44"/>
    <w:rsid w:val="009D3803"/>
    <w:rsid w:val="009D4189"/>
    <w:rsid w:val="009D4227"/>
    <w:rsid w:val="009D517B"/>
    <w:rsid w:val="009D52FA"/>
    <w:rsid w:val="009D5D94"/>
    <w:rsid w:val="009D6008"/>
    <w:rsid w:val="009D63EC"/>
    <w:rsid w:val="009D6407"/>
    <w:rsid w:val="009D68D6"/>
    <w:rsid w:val="009D68F8"/>
    <w:rsid w:val="009D7185"/>
    <w:rsid w:val="009D7253"/>
    <w:rsid w:val="009D7D10"/>
    <w:rsid w:val="009E02EC"/>
    <w:rsid w:val="009E0562"/>
    <w:rsid w:val="009E09FC"/>
    <w:rsid w:val="009E283F"/>
    <w:rsid w:val="009E2BF2"/>
    <w:rsid w:val="009E335F"/>
    <w:rsid w:val="009E3E14"/>
    <w:rsid w:val="009E3EA9"/>
    <w:rsid w:val="009E400B"/>
    <w:rsid w:val="009E4E2C"/>
    <w:rsid w:val="009E5079"/>
    <w:rsid w:val="009E529B"/>
    <w:rsid w:val="009E55BF"/>
    <w:rsid w:val="009E5960"/>
    <w:rsid w:val="009E7EA9"/>
    <w:rsid w:val="009F00B7"/>
    <w:rsid w:val="009F106B"/>
    <w:rsid w:val="009F236C"/>
    <w:rsid w:val="009F237D"/>
    <w:rsid w:val="009F27FD"/>
    <w:rsid w:val="009F2A40"/>
    <w:rsid w:val="009F32A2"/>
    <w:rsid w:val="009F39B5"/>
    <w:rsid w:val="009F4510"/>
    <w:rsid w:val="009F451A"/>
    <w:rsid w:val="009F5123"/>
    <w:rsid w:val="009F5975"/>
    <w:rsid w:val="009F60BF"/>
    <w:rsid w:val="009F690A"/>
    <w:rsid w:val="009F7255"/>
    <w:rsid w:val="00A0000D"/>
    <w:rsid w:val="00A01B70"/>
    <w:rsid w:val="00A022CF"/>
    <w:rsid w:val="00A02E1D"/>
    <w:rsid w:val="00A02ED2"/>
    <w:rsid w:val="00A0396D"/>
    <w:rsid w:val="00A03A25"/>
    <w:rsid w:val="00A03CFA"/>
    <w:rsid w:val="00A0480A"/>
    <w:rsid w:val="00A051CB"/>
    <w:rsid w:val="00A05327"/>
    <w:rsid w:val="00A05832"/>
    <w:rsid w:val="00A07151"/>
    <w:rsid w:val="00A0756B"/>
    <w:rsid w:val="00A07645"/>
    <w:rsid w:val="00A07688"/>
    <w:rsid w:val="00A07721"/>
    <w:rsid w:val="00A10200"/>
    <w:rsid w:val="00A1102E"/>
    <w:rsid w:val="00A11368"/>
    <w:rsid w:val="00A11516"/>
    <w:rsid w:val="00A11B22"/>
    <w:rsid w:val="00A11DE5"/>
    <w:rsid w:val="00A11E98"/>
    <w:rsid w:val="00A11EE1"/>
    <w:rsid w:val="00A11F64"/>
    <w:rsid w:val="00A12A9E"/>
    <w:rsid w:val="00A131CA"/>
    <w:rsid w:val="00A13B17"/>
    <w:rsid w:val="00A145AE"/>
    <w:rsid w:val="00A151E2"/>
    <w:rsid w:val="00A1544B"/>
    <w:rsid w:val="00A1624E"/>
    <w:rsid w:val="00A16352"/>
    <w:rsid w:val="00A163F8"/>
    <w:rsid w:val="00A164C1"/>
    <w:rsid w:val="00A167E7"/>
    <w:rsid w:val="00A173BF"/>
    <w:rsid w:val="00A201E0"/>
    <w:rsid w:val="00A20DB0"/>
    <w:rsid w:val="00A217B6"/>
    <w:rsid w:val="00A23BAC"/>
    <w:rsid w:val="00A244EE"/>
    <w:rsid w:val="00A2457E"/>
    <w:rsid w:val="00A2463F"/>
    <w:rsid w:val="00A24676"/>
    <w:rsid w:val="00A24678"/>
    <w:rsid w:val="00A24DAF"/>
    <w:rsid w:val="00A2542B"/>
    <w:rsid w:val="00A254C6"/>
    <w:rsid w:val="00A2582F"/>
    <w:rsid w:val="00A25A6A"/>
    <w:rsid w:val="00A25F22"/>
    <w:rsid w:val="00A301B9"/>
    <w:rsid w:val="00A3068F"/>
    <w:rsid w:val="00A30BC8"/>
    <w:rsid w:val="00A30EAD"/>
    <w:rsid w:val="00A316ED"/>
    <w:rsid w:val="00A3203F"/>
    <w:rsid w:val="00A320FD"/>
    <w:rsid w:val="00A321CB"/>
    <w:rsid w:val="00A32372"/>
    <w:rsid w:val="00A32F00"/>
    <w:rsid w:val="00A33165"/>
    <w:rsid w:val="00A33B83"/>
    <w:rsid w:val="00A34A40"/>
    <w:rsid w:val="00A34B6A"/>
    <w:rsid w:val="00A352B6"/>
    <w:rsid w:val="00A36209"/>
    <w:rsid w:val="00A3630D"/>
    <w:rsid w:val="00A36311"/>
    <w:rsid w:val="00A37583"/>
    <w:rsid w:val="00A40220"/>
    <w:rsid w:val="00A40CE5"/>
    <w:rsid w:val="00A41E10"/>
    <w:rsid w:val="00A41EE5"/>
    <w:rsid w:val="00A41F68"/>
    <w:rsid w:val="00A42124"/>
    <w:rsid w:val="00A42634"/>
    <w:rsid w:val="00A42E05"/>
    <w:rsid w:val="00A42FC6"/>
    <w:rsid w:val="00A438FF"/>
    <w:rsid w:val="00A44213"/>
    <w:rsid w:val="00A445F0"/>
    <w:rsid w:val="00A4463D"/>
    <w:rsid w:val="00A44B57"/>
    <w:rsid w:val="00A44E44"/>
    <w:rsid w:val="00A450DA"/>
    <w:rsid w:val="00A45D17"/>
    <w:rsid w:val="00A46C85"/>
    <w:rsid w:val="00A47806"/>
    <w:rsid w:val="00A51192"/>
    <w:rsid w:val="00A515D1"/>
    <w:rsid w:val="00A515E2"/>
    <w:rsid w:val="00A52870"/>
    <w:rsid w:val="00A52883"/>
    <w:rsid w:val="00A52B15"/>
    <w:rsid w:val="00A533F9"/>
    <w:rsid w:val="00A54549"/>
    <w:rsid w:val="00A54612"/>
    <w:rsid w:val="00A555A7"/>
    <w:rsid w:val="00A56313"/>
    <w:rsid w:val="00A56AB8"/>
    <w:rsid w:val="00A571FD"/>
    <w:rsid w:val="00A57A7C"/>
    <w:rsid w:val="00A57AE2"/>
    <w:rsid w:val="00A57D1C"/>
    <w:rsid w:val="00A60AF6"/>
    <w:rsid w:val="00A612DE"/>
    <w:rsid w:val="00A61443"/>
    <w:rsid w:val="00A6240A"/>
    <w:rsid w:val="00A62B6C"/>
    <w:rsid w:val="00A62DB0"/>
    <w:rsid w:val="00A63531"/>
    <w:rsid w:val="00A635DE"/>
    <w:rsid w:val="00A63878"/>
    <w:rsid w:val="00A64534"/>
    <w:rsid w:val="00A666F8"/>
    <w:rsid w:val="00A668E7"/>
    <w:rsid w:val="00A6762F"/>
    <w:rsid w:val="00A67F91"/>
    <w:rsid w:val="00A70C13"/>
    <w:rsid w:val="00A72E16"/>
    <w:rsid w:val="00A73015"/>
    <w:rsid w:val="00A732F9"/>
    <w:rsid w:val="00A73B42"/>
    <w:rsid w:val="00A7452E"/>
    <w:rsid w:val="00A759C6"/>
    <w:rsid w:val="00A774B8"/>
    <w:rsid w:val="00A800CD"/>
    <w:rsid w:val="00A8043D"/>
    <w:rsid w:val="00A80657"/>
    <w:rsid w:val="00A813CF"/>
    <w:rsid w:val="00A82066"/>
    <w:rsid w:val="00A82466"/>
    <w:rsid w:val="00A83211"/>
    <w:rsid w:val="00A83BAC"/>
    <w:rsid w:val="00A857D3"/>
    <w:rsid w:val="00A85F59"/>
    <w:rsid w:val="00A86355"/>
    <w:rsid w:val="00A863BE"/>
    <w:rsid w:val="00A864AF"/>
    <w:rsid w:val="00A8763F"/>
    <w:rsid w:val="00A90854"/>
    <w:rsid w:val="00A90BC4"/>
    <w:rsid w:val="00A90C0A"/>
    <w:rsid w:val="00A915DA"/>
    <w:rsid w:val="00A91A1F"/>
    <w:rsid w:val="00A9211E"/>
    <w:rsid w:val="00A924F9"/>
    <w:rsid w:val="00A92DFA"/>
    <w:rsid w:val="00A9335C"/>
    <w:rsid w:val="00A942C3"/>
    <w:rsid w:val="00A95152"/>
    <w:rsid w:val="00A96BA8"/>
    <w:rsid w:val="00A97291"/>
    <w:rsid w:val="00AA2F8E"/>
    <w:rsid w:val="00AA43EE"/>
    <w:rsid w:val="00AA480E"/>
    <w:rsid w:val="00AA4C2C"/>
    <w:rsid w:val="00AA52EE"/>
    <w:rsid w:val="00AA58C8"/>
    <w:rsid w:val="00AA61B9"/>
    <w:rsid w:val="00AA63CF"/>
    <w:rsid w:val="00AA74E0"/>
    <w:rsid w:val="00AA7667"/>
    <w:rsid w:val="00AA777E"/>
    <w:rsid w:val="00AB065E"/>
    <w:rsid w:val="00AB1284"/>
    <w:rsid w:val="00AB129A"/>
    <w:rsid w:val="00AB13F1"/>
    <w:rsid w:val="00AB146E"/>
    <w:rsid w:val="00AB1CB1"/>
    <w:rsid w:val="00AB2327"/>
    <w:rsid w:val="00AB28BC"/>
    <w:rsid w:val="00AB28DD"/>
    <w:rsid w:val="00AB30B3"/>
    <w:rsid w:val="00AB5201"/>
    <w:rsid w:val="00AB55E2"/>
    <w:rsid w:val="00AB57BC"/>
    <w:rsid w:val="00AB57CA"/>
    <w:rsid w:val="00AB57FC"/>
    <w:rsid w:val="00AB62C2"/>
    <w:rsid w:val="00AB6E50"/>
    <w:rsid w:val="00AC0256"/>
    <w:rsid w:val="00AC088D"/>
    <w:rsid w:val="00AC14E6"/>
    <w:rsid w:val="00AC1509"/>
    <w:rsid w:val="00AC1785"/>
    <w:rsid w:val="00AC1A15"/>
    <w:rsid w:val="00AC1BC4"/>
    <w:rsid w:val="00AC24B1"/>
    <w:rsid w:val="00AC31D5"/>
    <w:rsid w:val="00AC443D"/>
    <w:rsid w:val="00AC472A"/>
    <w:rsid w:val="00AC527D"/>
    <w:rsid w:val="00AC57FB"/>
    <w:rsid w:val="00AC58B2"/>
    <w:rsid w:val="00AC6C57"/>
    <w:rsid w:val="00AC7E83"/>
    <w:rsid w:val="00AD0107"/>
    <w:rsid w:val="00AD0534"/>
    <w:rsid w:val="00AD0851"/>
    <w:rsid w:val="00AD1961"/>
    <w:rsid w:val="00AD2B45"/>
    <w:rsid w:val="00AD2D83"/>
    <w:rsid w:val="00AD2F4A"/>
    <w:rsid w:val="00AD3842"/>
    <w:rsid w:val="00AD3A3A"/>
    <w:rsid w:val="00AD4A15"/>
    <w:rsid w:val="00AD4CD5"/>
    <w:rsid w:val="00AD59E5"/>
    <w:rsid w:val="00AD5CD0"/>
    <w:rsid w:val="00AD654C"/>
    <w:rsid w:val="00AD6C5B"/>
    <w:rsid w:val="00AD78D0"/>
    <w:rsid w:val="00AE05CE"/>
    <w:rsid w:val="00AE083B"/>
    <w:rsid w:val="00AE0A5D"/>
    <w:rsid w:val="00AE20F1"/>
    <w:rsid w:val="00AE2C28"/>
    <w:rsid w:val="00AE3B81"/>
    <w:rsid w:val="00AE444A"/>
    <w:rsid w:val="00AE449C"/>
    <w:rsid w:val="00AE6B74"/>
    <w:rsid w:val="00AE6D41"/>
    <w:rsid w:val="00AE7244"/>
    <w:rsid w:val="00AE79B5"/>
    <w:rsid w:val="00AE7B56"/>
    <w:rsid w:val="00AE7E10"/>
    <w:rsid w:val="00AF0F29"/>
    <w:rsid w:val="00AF16BE"/>
    <w:rsid w:val="00AF2988"/>
    <w:rsid w:val="00AF2E08"/>
    <w:rsid w:val="00AF2E9D"/>
    <w:rsid w:val="00AF33A6"/>
    <w:rsid w:val="00AF4047"/>
    <w:rsid w:val="00AF482B"/>
    <w:rsid w:val="00AF4EFD"/>
    <w:rsid w:val="00AF5450"/>
    <w:rsid w:val="00AF5B51"/>
    <w:rsid w:val="00AF5C37"/>
    <w:rsid w:val="00AF62C2"/>
    <w:rsid w:val="00AF65B2"/>
    <w:rsid w:val="00AF689D"/>
    <w:rsid w:val="00AF6E43"/>
    <w:rsid w:val="00AF71D1"/>
    <w:rsid w:val="00AF71E8"/>
    <w:rsid w:val="00AF7D35"/>
    <w:rsid w:val="00B005FD"/>
    <w:rsid w:val="00B00F73"/>
    <w:rsid w:val="00B014F7"/>
    <w:rsid w:val="00B0152E"/>
    <w:rsid w:val="00B0180F"/>
    <w:rsid w:val="00B022DD"/>
    <w:rsid w:val="00B023D1"/>
    <w:rsid w:val="00B03336"/>
    <w:rsid w:val="00B0368E"/>
    <w:rsid w:val="00B03C4A"/>
    <w:rsid w:val="00B056FB"/>
    <w:rsid w:val="00B05D74"/>
    <w:rsid w:val="00B05FD9"/>
    <w:rsid w:val="00B05FFE"/>
    <w:rsid w:val="00B06B86"/>
    <w:rsid w:val="00B06EA4"/>
    <w:rsid w:val="00B0715D"/>
    <w:rsid w:val="00B07D13"/>
    <w:rsid w:val="00B105CC"/>
    <w:rsid w:val="00B10647"/>
    <w:rsid w:val="00B10680"/>
    <w:rsid w:val="00B10FEF"/>
    <w:rsid w:val="00B11904"/>
    <w:rsid w:val="00B1310B"/>
    <w:rsid w:val="00B137F6"/>
    <w:rsid w:val="00B13B8B"/>
    <w:rsid w:val="00B13BD8"/>
    <w:rsid w:val="00B13FB8"/>
    <w:rsid w:val="00B14210"/>
    <w:rsid w:val="00B144B7"/>
    <w:rsid w:val="00B1457E"/>
    <w:rsid w:val="00B1499F"/>
    <w:rsid w:val="00B14F5C"/>
    <w:rsid w:val="00B1511F"/>
    <w:rsid w:val="00B156D4"/>
    <w:rsid w:val="00B15726"/>
    <w:rsid w:val="00B16165"/>
    <w:rsid w:val="00B16967"/>
    <w:rsid w:val="00B17DB4"/>
    <w:rsid w:val="00B17DC5"/>
    <w:rsid w:val="00B2083A"/>
    <w:rsid w:val="00B21582"/>
    <w:rsid w:val="00B21802"/>
    <w:rsid w:val="00B219CE"/>
    <w:rsid w:val="00B21C90"/>
    <w:rsid w:val="00B2222C"/>
    <w:rsid w:val="00B224D2"/>
    <w:rsid w:val="00B226CF"/>
    <w:rsid w:val="00B22912"/>
    <w:rsid w:val="00B22EB3"/>
    <w:rsid w:val="00B22F25"/>
    <w:rsid w:val="00B22F4F"/>
    <w:rsid w:val="00B23AA9"/>
    <w:rsid w:val="00B240E0"/>
    <w:rsid w:val="00B24379"/>
    <w:rsid w:val="00B244C3"/>
    <w:rsid w:val="00B25EA1"/>
    <w:rsid w:val="00B2619E"/>
    <w:rsid w:val="00B266EC"/>
    <w:rsid w:val="00B2675A"/>
    <w:rsid w:val="00B30261"/>
    <w:rsid w:val="00B30786"/>
    <w:rsid w:val="00B3080E"/>
    <w:rsid w:val="00B30879"/>
    <w:rsid w:val="00B31C8F"/>
    <w:rsid w:val="00B326A3"/>
    <w:rsid w:val="00B329AE"/>
    <w:rsid w:val="00B32A9C"/>
    <w:rsid w:val="00B337FD"/>
    <w:rsid w:val="00B343F3"/>
    <w:rsid w:val="00B34590"/>
    <w:rsid w:val="00B34E75"/>
    <w:rsid w:val="00B35568"/>
    <w:rsid w:val="00B356D4"/>
    <w:rsid w:val="00B37120"/>
    <w:rsid w:val="00B40A25"/>
    <w:rsid w:val="00B411A5"/>
    <w:rsid w:val="00B416CF"/>
    <w:rsid w:val="00B417BB"/>
    <w:rsid w:val="00B41817"/>
    <w:rsid w:val="00B41B51"/>
    <w:rsid w:val="00B4202B"/>
    <w:rsid w:val="00B420E8"/>
    <w:rsid w:val="00B42297"/>
    <w:rsid w:val="00B42705"/>
    <w:rsid w:val="00B4295A"/>
    <w:rsid w:val="00B43613"/>
    <w:rsid w:val="00B443A6"/>
    <w:rsid w:val="00B44509"/>
    <w:rsid w:val="00B4499B"/>
    <w:rsid w:val="00B44E57"/>
    <w:rsid w:val="00B4501C"/>
    <w:rsid w:val="00B46782"/>
    <w:rsid w:val="00B46807"/>
    <w:rsid w:val="00B47013"/>
    <w:rsid w:val="00B47309"/>
    <w:rsid w:val="00B47E47"/>
    <w:rsid w:val="00B47F81"/>
    <w:rsid w:val="00B518CF"/>
    <w:rsid w:val="00B5226E"/>
    <w:rsid w:val="00B52B32"/>
    <w:rsid w:val="00B52BEF"/>
    <w:rsid w:val="00B52D2E"/>
    <w:rsid w:val="00B53795"/>
    <w:rsid w:val="00B54F6F"/>
    <w:rsid w:val="00B5522E"/>
    <w:rsid w:val="00B55463"/>
    <w:rsid w:val="00B55BF2"/>
    <w:rsid w:val="00B55D0B"/>
    <w:rsid w:val="00B56509"/>
    <w:rsid w:val="00B56662"/>
    <w:rsid w:val="00B56933"/>
    <w:rsid w:val="00B56F4D"/>
    <w:rsid w:val="00B5700A"/>
    <w:rsid w:val="00B6117C"/>
    <w:rsid w:val="00B6194A"/>
    <w:rsid w:val="00B61AB5"/>
    <w:rsid w:val="00B62445"/>
    <w:rsid w:val="00B6261C"/>
    <w:rsid w:val="00B628EC"/>
    <w:rsid w:val="00B62CDA"/>
    <w:rsid w:val="00B63484"/>
    <w:rsid w:val="00B642A0"/>
    <w:rsid w:val="00B64806"/>
    <w:rsid w:val="00B64C2E"/>
    <w:rsid w:val="00B651AF"/>
    <w:rsid w:val="00B65C04"/>
    <w:rsid w:val="00B65EFD"/>
    <w:rsid w:val="00B66532"/>
    <w:rsid w:val="00B665BE"/>
    <w:rsid w:val="00B66B56"/>
    <w:rsid w:val="00B67A32"/>
    <w:rsid w:val="00B67AC3"/>
    <w:rsid w:val="00B67B3C"/>
    <w:rsid w:val="00B67E3B"/>
    <w:rsid w:val="00B7058B"/>
    <w:rsid w:val="00B709A8"/>
    <w:rsid w:val="00B70C25"/>
    <w:rsid w:val="00B717BB"/>
    <w:rsid w:val="00B71C89"/>
    <w:rsid w:val="00B71CA4"/>
    <w:rsid w:val="00B72A53"/>
    <w:rsid w:val="00B730EA"/>
    <w:rsid w:val="00B73502"/>
    <w:rsid w:val="00B73797"/>
    <w:rsid w:val="00B73EC6"/>
    <w:rsid w:val="00B74546"/>
    <w:rsid w:val="00B74573"/>
    <w:rsid w:val="00B75172"/>
    <w:rsid w:val="00B7604D"/>
    <w:rsid w:val="00B76A84"/>
    <w:rsid w:val="00B77072"/>
    <w:rsid w:val="00B800E7"/>
    <w:rsid w:val="00B80BF2"/>
    <w:rsid w:val="00B80C18"/>
    <w:rsid w:val="00B80D49"/>
    <w:rsid w:val="00B80EA1"/>
    <w:rsid w:val="00B813AD"/>
    <w:rsid w:val="00B8152D"/>
    <w:rsid w:val="00B81F3D"/>
    <w:rsid w:val="00B81F4D"/>
    <w:rsid w:val="00B81F8B"/>
    <w:rsid w:val="00B83D1B"/>
    <w:rsid w:val="00B83D69"/>
    <w:rsid w:val="00B83DFD"/>
    <w:rsid w:val="00B8410C"/>
    <w:rsid w:val="00B8445B"/>
    <w:rsid w:val="00B8588B"/>
    <w:rsid w:val="00B858FD"/>
    <w:rsid w:val="00B86C35"/>
    <w:rsid w:val="00B86D3D"/>
    <w:rsid w:val="00B86E30"/>
    <w:rsid w:val="00B86EB2"/>
    <w:rsid w:val="00B86F5E"/>
    <w:rsid w:val="00B87DB0"/>
    <w:rsid w:val="00B902A1"/>
    <w:rsid w:val="00B9068F"/>
    <w:rsid w:val="00B90DA3"/>
    <w:rsid w:val="00B90E9B"/>
    <w:rsid w:val="00B91638"/>
    <w:rsid w:val="00B916BE"/>
    <w:rsid w:val="00B92742"/>
    <w:rsid w:val="00B9281E"/>
    <w:rsid w:val="00B9281F"/>
    <w:rsid w:val="00B92947"/>
    <w:rsid w:val="00B929BA"/>
    <w:rsid w:val="00B92D09"/>
    <w:rsid w:val="00B92F13"/>
    <w:rsid w:val="00B93145"/>
    <w:rsid w:val="00B938EC"/>
    <w:rsid w:val="00B93B7E"/>
    <w:rsid w:val="00B9454D"/>
    <w:rsid w:val="00B948B9"/>
    <w:rsid w:val="00B94C6F"/>
    <w:rsid w:val="00B94EB0"/>
    <w:rsid w:val="00B94F4E"/>
    <w:rsid w:val="00B950A8"/>
    <w:rsid w:val="00B9532C"/>
    <w:rsid w:val="00B95AFB"/>
    <w:rsid w:val="00B96104"/>
    <w:rsid w:val="00B96273"/>
    <w:rsid w:val="00B96FC6"/>
    <w:rsid w:val="00B974C3"/>
    <w:rsid w:val="00B97BDF"/>
    <w:rsid w:val="00B97D0A"/>
    <w:rsid w:val="00BA0B9F"/>
    <w:rsid w:val="00BA0C12"/>
    <w:rsid w:val="00BA2140"/>
    <w:rsid w:val="00BA2DF6"/>
    <w:rsid w:val="00BA325E"/>
    <w:rsid w:val="00BA3A79"/>
    <w:rsid w:val="00BA41D2"/>
    <w:rsid w:val="00BA45A3"/>
    <w:rsid w:val="00BA4810"/>
    <w:rsid w:val="00BA519B"/>
    <w:rsid w:val="00BA5286"/>
    <w:rsid w:val="00BA5AB8"/>
    <w:rsid w:val="00BA60B2"/>
    <w:rsid w:val="00BA619C"/>
    <w:rsid w:val="00BA6DEA"/>
    <w:rsid w:val="00BA6FF1"/>
    <w:rsid w:val="00BB0D99"/>
    <w:rsid w:val="00BB150B"/>
    <w:rsid w:val="00BB1B69"/>
    <w:rsid w:val="00BB247E"/>
    <w:rsid w:val="00BB2614"/>
    <w:rsid w:val="00BB3A43"/>
    <w:rsid w:val="00BB3C06"/>
    <w:rsid w:val="00BB3FB8"/>
    <w:rsid w:val="00BB4422"/>
    <w:rsid w:val="00BB5BEA"/>
    <w:rsid w:val="00BB652D"/>
    <w:rsid w:val="00BB65D2"/>
    <w:rsid w:val="00BB6667"/>
    <w:rsid w:val="00BB6BDA"/>
    <w:rsid w:val="00BB70F6"/>
    <w:rsid w:val="00BC0577"/>
    <w:rsid w:val="00BC11DD"/>
    <w:rsid w:val="00BC12C9"/>
    <w:rsid w:val="00BC1578"/>
    <w:rsid w:val="00BC17C8"/>
    <w:rsid w:val="00BC265C"/>
    <w:rsid w:val="00BC274A"/>
    <w:rsid w:val="00BC3A52"/>
    <w:rsid w:val="00BC3B35"/>
    <w:rsid w:val="00BC4028"/>
    <w:rsid w:val="00BC4085"/>
    <w:rsid w:val="00BC4498"/>
    <w:rsid w:val="00BC4900"/>
    <w:rsid w:val="00BC49DE"/>
    <w:rsid w:val="00BC5F79"/>
    <w:rsid w:val="00BC6457"/>
    <w:rsid w:val="00BC65A4"/>
    <w:rsid w:val="00BC6FB6"/>
    <w:rsid w:val="00BC705A"/>
    <w:rsid w:val="00BC74FE"/>
    <w:rsid w:val="00BC75D6"/>
    <w:rsid w:val="00BC79BD"/>
    <w:rsid w:val="00BC79F5"/>
    <w:rsid w:val="00BD0381"/>
    <w:rsid w:val="00BD139D"/>
    <w:rsid w:val="00BD1BD5"/>
    <w:rsid w:val="00BD1CD1"/>
    <w:rsid w:val="00BD327C"/>
    <w:rsid w:val="00BD339E"/>
    <w:rsid w:val="00BD3990"/>
    <w:rsid w:val="00BD567F"/>
    <w:rsid w:val="00BD594B"/>
    <w:rsid w:val="00BD662A"/>
    <w:rsid w:val="00BD66BE"/>
    <w:rsid w:val="00BD66C9"/>
    <w:rsid w:val="00BD688F"/>
    <w:rsid w:val="00BD6FDC"/>
    <w:rsid w:val="00BD7026"/>
    <w:rsid w:val="00BD7EB6"/>
    <w:rsid w:val="00BD7F16"/>
    <w:rsid w:val="00BE0379"/>
    <w:rsid w:val="00BE04AB"/>
    <w:rsid w:val="00BE05E4"/>
    <w:rsid w:val="00BE0692"/>
    <w:rsid w:val="00BE0B7D"/>
    <w:rsid w:val="00BE1159"/>
    <w:rsid w:val="00BE1CB7"/>
    <w:rsid w:val="00BE21C3"/>
    <w:rsid w:val="00BE38D4"/>
    <w:rsid w:val="00BE4571"/>
    <w:rsid w:val="00BE4A97"/>
    <w:rsid w:val="00BE4FFA"/>
    <w:rsid w:val="00BE58CC"/>
    <w:rsid w:val="00BE59AB"/>
    <w:rsid w:val="00BE5B77"/>
    <w:rsid w:val="00BE63B8"/>
    <w:rsid w:val="00BE679E"/>
    <w:rsid w:val="00BE6AF7"/>
    <w:rsid w:val="00BE79BC"/>
    <w:rsid w:val="00BE79EC"/>
    <w:rsid w:val="00BE7E1E"/>
    <w:rsid w:val="00BF00F1"/>
    <w:rsid w:val="00BF0209"/>
    <w:rsid w:val="00BF0A09"/>
    <w:rsid w:val="00BF0CDE"/>
    <w:rsid w:val="00BF11AB"/>
    <w:rsid w:val="00BF12D5"/>
    <w:rsid w:val="00BF1962"/>
    <w:rsid w:val="00BF1F44"/>
    <w:rsid w:val="00BF2069"/>
    <w:rsid w:val="00BF2755"/>
    <w:rsid w:val="00BF2C68"/>
    <w:rsid w:val="00BF2D17"/>
    <w:rsid w:val="00BF2E05"/>
    <w:rsid w:val="00BF2F63"/>
    <w:rsid w:val="00BF3011"/>
    <w:rsid w:val="00BF3613"/>
    <w:rsid w:val="00BF417D"/>
    <w:rsid w:val="00BF4862"/>
    <w:rsid w:val="00BF49FA"/>
    <w:rsid w:val="00BF4AA2"/>
    <w:rsid w:val="00BF5538"/>
    <w:rsid w:val="00BF5BBE"/>
    <w:rsid w:val="00BF5D82"/>
    <w:rsid w:val="00BF5E10"/>
    <w:rsid w:val="00BF5F02"/>
    <w:rsid w:val="00BF6530"/>
    <w:rsid w:val="00BF69BE"/>
    <w:rsid w:val="00BF6C3A"/>
    <w:rsid w:val="00BF6D43"/>
    <w:rsid w:val="00BF7ABF"/>
    <w:rsid w:val="00C01589"/>
    <w:rsid w:val="00C01CAB"/>
    <w:rsid w:val="00C0203E"/>
    <w:rsid w:val="00C02AB3"/>
    <w:rsid w:val="00C030DA"/>
    <w:rsid w:val="00C0532C"/>
    <w:rsid w:val="00C05381"/>
    <w:rsid w:val="00C06A59"/>
    <w:rsid w:val="00C0701C"/>
    <w:rsid w:val="00C07EAD"/>
    <w:rsid w:val="00C10C2B"/>
    <w:rsid w:val="00C10E2B"/>
    <w:rsid w:val="00C12298"/>
    <w:rsid w:val="00C1232C"/>
    <w:rsid w:val="00C13DF3"/>
    <w:rsid w:val="00C13E12"/>
    <w:rsid w:val="00C14132"/>
    <w:rsid w:val="00C141BF"/>
    <w:rsid w:val="00C1459A"/>
    <w:rsid w:val="00C157AB"/>
    <w:rsid w:val="00C16B90"/>
    <w:rsid w:val="00C16EB8"/>
    <w:rsid w:val="00C178AF"/>
    <w:rsid w:val="00C17C5F"/>
    <w:rsid w:val="00C2001E"/>
    <w:rsid w:val="00C20808"/>
    <w:rsid w:val="00C209BA"/>
    <w:rsid w:val="00C20CAD"/>
    <w:rsid w:val="00C20E82"/>
    <w:rsid w:val="00C21067"/>
    <w:rsid w:val="00C212F6"/>
    <w:rsid w:val="00C22C1C"/>
    <w:rsid w:val="00C22FF3"/>
    <w:rsid w:val="00C23542"/>
    <w:rsid w:val="00C23754"/>
    <w:rsid w:val="00C23769"/>
    <w:rsid w:val="00C246E0"/>
    <w:rsid w:val="00C24860"/>
    <w:rsid w:val="00C24E0B"/>
    <w:rsid w:val="00C2500E"/>
    <w:rsid w:val="00C253CC"/>
    <w:rsid w:val="00C25572"/>
    <w:rsid w:val="00C25AF5"/>
    <w:rsid w:val="00C25BB8"/>
    <w:rsid w:val="00C25CD2"/>
    <w:rsid w:val="00C261FA"/>
    <w:rsid w:val="00C2669C"/>
    <w:rsid w:val="00C26ED1"/>
    <w:rsid w:val="00C27457"/>
    <w:rsid w:val="00C27C32"/>
    <w:rsid w:val="00C27D63"/>
    <w:rsid w:val="00C3029D"/>
    <w:rsid w:val="00C30675"/>
    <w:rsid w:val="00C30DCB"/>
    <w:rsid w:val="00C31F27"/>
    <w:rsid w:val="00C32682"/>
    <w:rsid w:val="00C32917"/>
    <w:rsid w:val="00C3358B"/>
    <w:rsid w:val="00C33764"/>
    <w:rsid w:val="00C3399A"/>
    <w:rsid w:val="00C33B10"/>
    <w:rsid w:val="00C33F56"/>
    <w:rsid w:val="00C3425A"/>
    <w:rsid w:val="00C34865"/>
    <w:rsid w:val="00C3487F"/>
    <w:rsid w:val="00C34FC7"/>
    <w:rsid w:val="00C3507C"/>
    <w:rsid w:val="00C35698"/>
    <w:rsid w:val="00C358C9"/>
    <w:rsid w:val="00C35C76"/>
    <w:rsid w:val="00C36825"/>
    <w:rsid w:val="00C3723F"/>
    <w:rsid w:val="00C403C1"/>
    <w:rsid w:val="00C4088F"/>
    <w:rsid w:val="00C408FD"/>
    <w:rsid w:val="00C41085"/>
    <w:rsid w:val="00C41632"/>
    <w:rsid w:val="00C41E9A"/>
    <w:rsid w:val="00C423C1"/>
    <w:rsid w:val="00C42957"/>
    <w:rsid w:val="00C42F1A"/>
    <w:rsid w:val="00C43088"/>
    <w:rsid w:val="00C44A26"/>
    <w:rsid w:val="00C457E8"/>
    <w:rsid w:val="00C45A46"/>
    <w:rsid w:val="00C46251"/>
    <w:rsid w:val="00C4654C"/>
    <w:rsid w:val="00C46595"/>
    <w:rsid w:val="00C46BA9"/>
    <w:rsid w:val="00C46C15"/>
    <w:rsid w:val="00C47A21"/>
    <w:rsid w:val="00C5048F"/>
    <w:rsid w:val="00C50664"/>
    <w:rsid w:val="00C50AF8"/>
    <w:rsid w:val="00C50AF9"/>
    <w:rsid w:val="00C50E14"/>
    <w:rsid w:val="00C51143"/>
    <w:rsid w:val="00C51214"/>
    <w:rsid w:val="00C51770"/>
    <w:rsid w:val="00C51C0D"/>
    <w:rsid w:val="00C51F2E"/>
    <w:rsid w:val="00C523A5"/>
    <w:rsid w:val="00C52B2C"/>
    <w:rsid w:val="00C5311E"/>
    <w:rsid w:val="00C554C1"/>
    <w:rsid w:val="00C55FA6"/>
    <w:rsid w:val="00C56A72"/>
    <w:rsid w:val="00C56E21"/>
    <w:rsid w:val="00C56FBD"/>
    <w:rsid w:val="00C573D9"/>
    <w:rsid w:val="00C5746B"/>
    <w:rsid w:val="00C5760B"/>
    <w:rsid w:val="00C609DC"/>
    <w:rsid w:val="00C60B01"/>
    <w:rsid w:val="00C610EF"/>
    <w:rsid w:val="00C61480"/>
    <w:rsid w:val="00C6243E"/>
    <w:rsid w:val="00C624EB"/>
    <w:rsid w:val="00C625DD"/>
    <w:rsid w:val="00C62687"/>
    <w:rsid w:val="00C62A16"/>
    <w:rsid w:val="00C63E48"/>
    <w:rsid w:val="00C65FA9"/>
    <w:rsid w:val="00C66505"/>
    <w:rsid w:val="00C66637"/>
    <w:rsid w:val="00C66D4E"/>
    <w:rsid w:val="00C66FD3"/>
    <w:rsid w:val="00C6751B"/>
    <w:rsid w:val="00C676F4"/>
    <w:rsid w:val="00C6780C"/>
    <w:rsid w:val="00C679B6"/>
    <w:rsid w:val="00C67EE3"/>
    <w:rsid w:val="00C700A5"/>
    <w:rsid w:val="00C7046A"/>
    <w:rsid w:val="00C70D54"/>
    <w:rsid w:val="00C7156C"/>
    <w:rsid w:val="00C71924"/>
    <w:rsid w:val="00C71B18"/>
    <w:rsid w:val="00C71FB1"/>
    <w:rsid w:val="00C72827"/>
    <w:rsid w:val="00C72D61"/>
    <w:rsid w:val="00C7496E"/>
    <w:rsid w:val="00C74FB0"/>
    <w:rsid w:val="00C7542A"/>
    <w:rsid w:val="00C762F5"/>
    <w:rsid w:val="00C76D00"/>
    <w:rsid w:val="00C77E65"/>
    <w:rsid w:val="00C80578"/>
    <w:rsid w:val="00C80724"/>
    <w:rsid w:val="00C80F22"/>
    <w:rsid w:val="00C81F6C"/>
    <w:rsid w:val="00C8217E"/>
    <w:rsid w:val="00C8256C"/>
    <w:rsid w:val="00C83F3A"/>
    <w:rsid w:val="00C84082"/>
    <w:rsid w:val="00C847AE"/>
    <w:rsid w:val="00C848CE"/>
    <w:rsid w:val="00C84BE7"/>
    <w:rsid w:val="00C8504D"/>
    <w:rsid w:val="00C852B1"/>
    <w:rsid w:val="00C85EF6"/>
    <w:rsid w:val="00C86B45"/>
    <w:rsid w:val="00C870F3"/>
    <w:rsid w:val="00C87671"/>
    <w:rsid w:val="00C87DC1"/>
    <w:rsid w:val="00C91A10"/>
    <w:rsid w:val="00C91DFC"/>
    <w:rsid w:val="00C9201A"/>
    <w:rsid w:val="00C921A5"/>
    <w:rsid w:val="00C922C3"/>
    <w:rsid w:val="00C92D18"/>
    <w:rsid w:val="00C92F4E"/>
    <w:rsid w:val="00C93031"/>
    <w:rsid w:val="00C93A50"/>
    <w:rsid w:val="00C9464C"/>
    <w:rsid w:val="00C95E20"/>
    <w:rsid w:val="00C9664B"/>
    <w:rsid w:val="00C96A53"/>
    <w:rsid w:val="00C97E0B"/>
    <w:rsid w:val="00CA000D"/>
    <w:rsid w:val="00CA0593"/>
    <w:rsid w:val="00CA1511"/>
    <w:rsid w:val="00CA1975"/>
    <w:rsid w:val="00CA293E"/>
    <w:rsid w:val="00CA2B3F"/>
    <w:rsid w:val="00CA2CCB"/>
    <w:rsid w:val="00CA4181"/>
    <w:rsid w:val="00CA4555"/>
    <w:rsid w:val="00CA4878"/>
    <w:rsid w:val="00CA5028"/>
    <w:rsid w:val="00CA543B"/>
    <w:rsid w:val="00CA5C51"/>
    <w:rsid w:val="00CA63C3"/>
    <w:rsid w:val="00CA6A3A"/>
    <w:rsid w:val="00CA6E9E"/>
    <w:rsid w:val="00CA6EC0"/>
    <w:rsid w:val="00CA74B2"/>
    <w:rsid w:val="00CA7E20"/>
    <w:rsid w:val="00CA7F10"/>
    <w:rsid w:val="00CB0C33"/>
    <w:rsid w:val="00CB0DCF"/>
    <w:rsid w:val="00CB1BFA"/>
    <w:rsid w:val="00CB210F"/>
    <w:rsid w:val="00CB29F9"/>
    <w:rsid w:val="00CB2DD4"/>
    <w:rsid w:val="00CB334C"/>
    <w:rsid w:val="00CB40FF"/>
    <w:rsid w:val="00CB4567"/>
    <w:rsid w:val="00CB4923"/>
    <w:rsid w:val="00CB50CE"/>
    <w:rsid w:val="00CB5DE9"/>
    <w:rsid w:val="00CB5EC9"/>
    <w:rsid w:val="00CB636C"/>
    <w:rsid w:val="00CB6CD3"/>
    <w:rsid w:val="00CB6FD6"/>
    <w:rsid w:val="00CB7021"/>
    <w:rsid w:val="00CB70C8"/>
    <w:rsid w:val="00CB762C"/>
    <w:rsid w:val="00CB7D35"/>
    <w:rsid w:val="00CB7F18"/>
    <w:rsid w:val="00CC01EA"/>
    <w:rsid w:val="00CC084D"/>
    <w:rsid w:val="00CC0E3F"/>
    <w:rsid w:val="00CC1554"/>
    <w:rsid w:val="00CC1671"/>
    <w:rsid w:val="00CC1C64"/>
    <w:rsid w:val="00CC20B3"/>
    <w:rsid w:val="00CC31E8"/>
    <w:rsid w:val="00CC3346"/>
    <w:rsid w:val="00CC3741"/>
    <w:rsid w:val="00CC3EA9"/>
    <w:rsid w:val="00CC40F9"/>
    <w:rsid w:val="00CC42DB"/>
    <w:rsid w:val="00CC47EA"/>
    <w:rsid w:val="00CC4A3C"/>
    <w:rsid w:val="00CC5245"/>
    <w:rsid w:val="00CC5E6D"/>
    <w:rsid w:val="00CC6EEB"/>
    <w:rsid w:val="00CC7379"/>
    <w:rsid w:val="00CC7A83"/>
    <w:rsid w:val="00CD049C"/>
    <w:rsid w:val="00CD0899"/>
    <w:rsid w:val="00CD0FA4"/>
    <w:rsid w:val="00CD2341"/>
    <w:rsid w:val="00CD4077"/>
    <w:rsid w:val="00CD4380"/>
    <w:rsid w:val="00CD56C1"/>
    <w:rsid w:val="00CD5819"/>
    <w:rsid w:val="00CD66B9"/>
    <w:rsid w:val="00CD79A2"/>
    <w:rsid w:val="00CE00ED"/>
    <w:rsid w:val="00CE0B33"/>
    <w:rsid w:val="00CE0E9E"/>
    <w:rsid w:val="00CE0EFD"/>
    <w:rsid w:val="00CE233D"/>
    <w:rsid w:val="00CE27B4"/>
    <w:rsid w:val="00CE2EC0"/>
    <w:rsid w:val="00CE3124"/>
    <w:rsid w:val="00CE336C"/>
    <w:rsid w:val="00CE3817"/>
    <w:rsid w:val="00CE3BEC"/>
    <w:rsid w:val="00CE4433"/>
    <w:rsid w:val="00CE46B2"/>
    <w:rsid w:val="00CE470E"/>
    <w:rsid w:val="00CE49C9"/>
    <w:rsid w:val="00CE4A7B"/>
    <w:rsid w:val="00CE5005"/>
    <w:rsid w:val="00CE5145"/>
    <w:rsid w:val="00CE514C"/>
    <w:rsid w:val="00CE5492"/>
    <w:rsid w:val="00CE6A67"/>
    <w:rsid w:val="00CE6E6B"/>
    <w:rsid w:val="00CE6F98"/>
    <w:rsid w:val="00CF06A9"/>
    <w:rsid w:val="00CF09B7"/>
    <w:rsid w:val="00CF0E3B"/>
    <w:rsid w:val="00CF17A0"/>
    <w:rsid w:val="00CF2308"/>
    <w:rsid w:val="00CF2393"/>
    <w:rsid w:val="00CF240F"/>
    <w:rsid w:val="00CF6418"/>
    <w:rsid w:val="00CF65EB"/>
    <w:rsid w:val="00CF6CFE"/>
    <w:rsid w:val="00CF7047"/>
    <w:rsid w:val="00CF70D1"/>
    <w:rsid w:val="00D000AF"/>
    <w:rsid w:val="00D002CE"/>
    <w:rsid w:val="00D005E9"/>
    <w:rsid w:val="00D01DB7"/>
    <w:rsid w:val="00D02AE5"/>
    <w:rsid w:val="00D0346F"/>
    <w:rsid w:val="00D03707"/>
    <w:rsid w:val="00D03B82"/>
    <w:rsid w:val="00D04135"/>
    <w:rsid w:val="00D04248"/>
    <w:rsid w:val="00D04806"/>
    <w:rsid w:val="00D04861"/>
    <w:rsid w:val="00D05021"/>
    <w:rsid w:val="00D05D99"/>
    <w:rsid w:val="00D06178"/>
    <w:rsid w:val="00D0680F"/>
    <w:rsid w:val="00D0713A"/>
    <w:rsid w:val="00D073F1"/>
    <w:rsid w:val="00D10253"/>
    <w:rsid w:val="00D105AB"/>
    <w:rsid w:val="00D10820"/>
    <w:rsid w:val="00D10A6B"/>
    <w:rsid w:val="00D10C3F"/>
    <w:rsid w:val="00D11313"/>
    <w:rsid w:val="00D115AA"/>
    <w:rsid w:val="00D116EC"/>
    <w:rsid w:val="00D119C1"/>
    <w:rsid w:val="00D11A97"/>
    <w:rsid w:val="00D12E3A"/>
    <w:rsid w:val="00D12E5B"/>
    <w:rsid w:val="00D135CD"/>
    <w:rsid w:val="00D14627"/>
    <w:rsid w:val="00D14FD7"/>
    <w:rsid w:val="00D15FA1"/>
    <w:rsid w:val="00D16AA7"/>
    <w:rsid w:val="00D17A82"/>
    <w:rsid w:val="00D2011B"/>
    <w:rsid w:val="00D20428"/>
    <w:rsid w:val="00D21645"/>
    <w:rsid w:val="00D21999"/>
    <w:rsid w:val="00D2313C"/>
    <w:rsid w:val="00D237BD"/>
    <w:rsid w:val="00D23CE6"/>
    <w:rsid w:val="00D23EE1"/>
    <w:rsid w:val="00D248AD"/>
    <w:rsid w:val="00D24D4B"/>
    <w:rsid w:val="00D24E13"/>
    <w:rsid w:val="00D24E84"/>
    <w:rsid w:val="00D25741"/>
    <w:rsid w:val="00D25840"/>
    <w:rsid w:val="00D26492"/>
    <w:rsid w:val="00D26511"/>
    <w:rsid w:val="00D2675A"/>
    <w:rsid w:val="00D26AE4"/>
    <w:rsid w:val="00D27A9A"/>
    <w:rsid w:val="00D3072D"/>
    <w:rsid w:val="00D3132D"/>
    <w:rsid w:val="00D327DD"/>
    <w:rsid w:val="00D32851"/>
    <w:rsid w:val="00D329C6"/>
    <w:rsid w:val="00D33135"/>
    <w:rsid w:val="00D3342F"/>
    <w:rsid w:val="00D33E79"/>
    <w:rsid w:val="00D346E3"/>
    <w:rsid w:val="00D34B31"/>
    <w:rsid w:val="00D351C3"/>
    <w:rsid w:val="00D35509"/>
    <w:rsid w:val="00D35675"/>
    <w:rsid w:val="00D35C10"/>
    <w:rsid w:val="00D36154"/>
    <w:rsid w:val="00D3651B"/>
    <w:rsid w:val="00D36686"/>
    <w:rsid w:val="00D36B79"/>
    <w:rsid w:val="00D37C86"/>
    <w:rsid w:val="00D40538"/>
    <w:rsid w:val="00D4093D"/>
    <w:rsid w:val="00D40ACC"/>
    <w:rsid w:val="00D40E93"/>
    <w:rsid w:val="00D420BE"/>
    <w:rsid w:val="00D42BA9"/>
    <w:rsid w:val="00D42D25"/>
    <w:rsid w:val="00D43326"/>
    <w:rsid w:val="00D43512"/>
    <w:rsid w:val="00D43B03"/>
    <w:rsid w:val="00D43F04"/>
    <w:rsid w:val="00D4447B"/>
    <w:rsid w:val="00D447F2"/>
    <w:rsid w:val="00D44ACB"/>
    <w:rsid w:val="00D44D82"/>
    <w:rsid w:val="00D45D65"/>
    <w:rsid w:val="00D469C4"/>
    <w:rsid w:val="00D46D15"/>
    <w:rsid w:val="00D47DC9"/>
    <w:rsid w:val="00D51180"/>
    <w:rsid w:val="00D51FA6"/>
    <w:rsid w:val="00D524F7"/>
    <w:rsid w:val="00D52947"/>
    <w:rsid w:val="00D529EC"/>
    <w:rsid w:val="00D53563"/>
    <w:rsid w:val="00D53BCC"/>
    <w:rsid w:val="00D547D9"/>
    <w:rsid w:val="00D54986"/>
    <w:rsid w:val="00D54F84"/>
    <w:rsid w:val="00D5586B"/>
    <w:rsid w:val="00D56364"/>
    <w:rsid w:val="00D56566"/>
    <w:rsid w:val="00D56685"/>
    <w:rsid w:val="00D5736B"/>
    <w:rsid w:val="00D57A1E"/>
    <w:rsid w:val="00D57AC7"/>
    <w:rsid w:val="00D61398"/>
    <w:rsid w:val="00D61449"/>
    <w:rsid w:val="00D61C99"/>
    <w:rsid w:val="00D624CA"/>
    <w:rsid w:val="00D62B0C"/>
    <w:rsid w:val="00D63151"/>
    <w:rsid w:val="00D63463"/>
    <w:rsid w:val="00D63BD1"/>
    <w:rsid w:val="00D63C66"/>
    <w:rsid w:val="00D650F9"/>
    <w:rsid w:val="00D65602"/>
    <w:rsid w:val="00D667F2"/>
    <w:rsid w:val="00D66DE5"/>
    <w:rsid w:val="00D67515"/>
    <w:rsid w:val="00D6787B"/>
    <w:rsid w:val="00D67EC3"/>
    <w:rsid w:val="00D70867"/>
    <w:rsid w:val="00D709BD"/>
    <w:rsid w:val="00D71588"/>
    <w:rsid w:val="00D729BA"/>
    <w:rsid w:val="00D72FB9"/>
    <w:rsid w:val="00D741F2"/>
    <w:rsid w:val="00D743A3"/>
    <w:rsid w:val="00D7511E"/>
    <w:rsid w:val="00D753E7"/>
    <w:rsid w:val="00D76235"/>
    <w:rsid w:val="00D76247"/>
    <w:rsid w:val="00D764DB"/>
    <w:rsid w:val="00D76CCF"/>
    <w:rsid w:val="00D76D2C"/>
    <w:rsid w:val="00D8020D"/>
    <w:rsid w:val="00D8103A"/>
    <w:rsid w:val="00D8122D"/>
    <w:rsid w:val="00D823EB"/>
    <w:rsid w:val="00D82BF9"/>
    <w:rsid w:val="00D83132"/>
    <w:rsid w:val="00D8379D"/>
    <w:rsid w:val="00D83A72"/>
    <w:rsid w:val="00D842AB"/>
    <w:rsid w:val="00D85847"/>
    <w:rsid w:val="00D8614D"/>
    <w:rsid w:val="00D8615E"/>
    <w:rsid w:val="00D86D41"/>
    <w:rsid w:val="00D8753A"/>
    <w:rsid w:val="00D87D44"/>
    <w:rsid w:val="00D90353"/>
    <w:rsid w:val="00D9053F"/>
    <w:rsid w:val="00D90FA1"/>
    <w:rsid w:val="00D92597"/>
    <w:rsid w:val="00D9278D"/>
    <w:rsid w:val="00D93916"/>
    <w:rsid w:val="00D939B1"/>
    <w:rsid w:val="00D94999"/>
    <w:rsid w:val="00D94F66"/>
    <w:rsid w:val="00D95068"/>
    <w:rsid w:val="00D9681D"/>
    <w:rsid w:val="00D96A13"/>
    <w:rsid w:val="00D97331"/>
    <w:rsid w:val="00DA0003"/>
    <w:rsid w:val="00DA022E"/>
    <w:rsid w:val="00DA0956"/>
    <w:rsid w:val="00DA0FD5"/>
    <w:rsid w:val="00DA2391"/>
    <w:rsid w:val="00DA293D"/>
    <w:rsid w:val="00DA2CAD"/>
    <w:rsid w:val="00DA31F3"/>
    <w:rsid w:val="00DA3417"/>
    <w:rsid w:val="00DA3897"/>
    <w:rsid w:val="00DA4631"/>
    <w:rsid w:val="00DA4BAA"/>
    <w:rsid w:val="00DA5220"/>
    <w:rsid w:val="00DA5334"/>
    <w:rsid w:val="00DA5AB3"/>
    <w:rsid w:val="00DA5CD0"/>
    <w:rsid w:val="00DA6550"/>
    <w:rsid w:val="00DA6609"/>
    <w:rsid w:val="00DA695C"/>
    <w:rsid w:val="00DA740B"/>
    <w:rsid w:val="00DA7EC7"/>
    <w:rsid w:val="00DB08E2"/>
    <w:rsid w:val="00DB0BEF"/>
    <w:rsid w:val="00DB0DC1"/>
    <w:rsid w:val="00DB10A5"/>
    <w:rsid w:val="00DB1193"/>
    <w:rsid w:val="00DB13BD"/>
    <w:rsid w:val="00DB263E"/>
    <w:rsid w:val="00DB364A"/>
    <w:rsid w:val="00DB39F2"/>
    <w:rsid w:val="00DB3B43"/>
    <w:rsid w:val="00DB3D3A"/>
    <w:rsid w:val="00DB43A2"/>
    <w:rsid w:val="00DB43B4"/>
    <w:rsid w:val="00DB4432"/>
    <w:rsid w:val="00DB47E8"/>
    <w:rsid w:val="00DB5451"/>
    <w:rsid w:val="00DB599E"/>
    <w:rsid w:val="00DB59E6"/>
    <w:rsid w:val="00DB5B98"/>
    <w:rsid w:val="00DB5FA8"/>
    <w:rsid w:val="00DB61AD"/>
    <w:rsid w:val="00DB6B9F"/>
    <w:rsid w:val="00DB744C"/>
    <w:rsid w:val="00DB7A23"/>
    <w:rsid w:val="00DB7F3A"/>
    <w:rsid w:val="00DC026A"/>
    <w:rsid w:val="00DC0349"/>
    <w:rsid w:val="00DC0836"/>
    <w:rsid w:val="00DC0A69"/>
    <w:rsid w:val="00DC0E42"/>
    <w:rsid w:val="00DC11F5"/>
    <w:rsid w:val="00DC2EA5"/>
    <w:rsid w:val="00DC3499"/>
    <w:rsid w:val="00DC385A"/>
    <w:rsid w:val="00DC3E04"/>
    <w:rsid w:val="00DC40DB"/>
    <w:rsid w:val="00DC4AD4"/>
    <w:rsid w:val="00DC5694"/>
    <w:rsid w:val="00DC5BD9"/>
    <w:rsid w:val="00DC5E95"/>
    <w:rsid w:val="00DC6015"/>
    <w:rsid w:val="00DC62D9"/>
    <w:rsid w:val="00DC63F5"/>
    <w:rsid w:val="00DC64E2"/>
    <w:rsid w:val="00DC69B5"/>
    <w:rsid w:val="00DC6F8A"/>
    <w:rsid w:val="00DC76ED"/>
    <w:rsid w:val="00DC7D2F"/>
    <w:rsid w:val="00DC7FBA"/>
    <w:rsid w:val="00DD1558"/>
    <w:rsid w:val="00DD185F"/>
    <w:rsid w:val="00DD1A64"/>
    <w:rsid w:val="00DD1B21"/>
    <w:rsid w:val="00DD1EC1"/>
    <w:rsid w:val="00DD26AC"/>
    <w:rsid w:val="00DD2B13"/>
    <w:rsid w:val="00DD2F97"/>
    <w:rsid w:val="00DD3592"/>
    <w:rsid w:val="00DD3CB5"/>
    <w:rsid w:val="00DD4155"/>
    <w:rsid w:val="00DD41ED"/>
    <w:rsid w:val="00DD436D"/>
    <w:rsid w:val="00DD4912"/>
    <w:rsid w:val="00DD4BDF"/>
    <w:rsid w:val="00DD53AE"/>
    <w:rsid w:val="00DD5751"/>
    <w:rsid w:val="00DD5C9F"/>
    <w:rsid w:val="00DD5E66"/>
    <w:rsid w:val="00DD5E99"/>
    <w:rsid w:val="00DD6763"/>
    <w:rsid w:val="00DD6F52"/>
    <w:rsid w:val="00DD7B28"/>
    <w:rsid w:val="00DD7E58"/>
    <w:rsid w:val="00DD7FA7"/>
    <w:rsid w:val="00DE0811"/>
    <w:rsid w:val="00DE0877"/>
    <w:rsid w:val="00DE0BF5"/>
    <w:rsid w:val="00DE140C"/>
    <w:rsid w:val="00DE155D"/>
    <w:rsid w:val="00DE16E3"/>
    <w:rsid w:val="00DE25BF"/>
    <w:rsid w:val="00DE2B7F"/>
    <w:rsid w:val="00DE34BF"/>
    <w:rsid w:val="00DE4DBC"/>
    <w:rsid w:val="00DE56A8"/>
    <w:rsid w:val="00DE5A78"/>
    <w:rsid w:val="00DE63F4"/>
    <w:rsid w:val="00DE6494"/>
    <w:rsid w:val="00DE6D11"/>
    <w:rsid w:val="00DE791A"/>
    <w:rsid w:val="00DF06FA"/>
    <w:rsid w:val="00DF0E63"/>
    <w:rsid w:val="00DF0EBF"/>
    <w:rsid w:val="00DF1A7F"/>
    <w:rsid w:val="00DF1B2F"/>
    <w:rsid w:val="00DF1BF2"/>
    <w:rsid w:val="00DF20B9"/>
    <w:rsid w:val="00DF529E"/>
    <w:rsid w:val="00DF54F6"/>
    <w:rsid w:val="00DF57C0"/>
    <w:rsid w:val="00DF5BD3"/>
    <w:rsid w:val="00DF5D6A"/>
    <w:rsid w:val="00DF6C09"/>
    <w:rsid w:val="00DF6E76"/>
    <w:rsid w:val="00DF7299"/>
    <w:rsid w:val="00E009D0"/>
    <w:rsid w:val="00E00A37"/>
    <w:rsid w:val="00E00D20"/>
    <w:rsid w:val="00E00E75"/>
    <w:rsid w:val="00E018C5"/>
    <w:rsid w:val="00E0196D"/>
    <w:rsid w:val="00E024FF"/>
    <w:rsid w:val="00E025DD"/>
    <w:rsid w:val="00E02639"/>
    <w:rsid w:val="00E0287C"/>
    <w:rsid w:val="00E02E8D"/>
    <w:rsid w:val="00E02F84"/>
    <w:rsid w:val="00E03746"/>
    <w:rsid w:val="00E03C0A"/>
    <w:rsid w:val="00E03EC3"/>
    <w:rsid w:val="00E041AA"/>
    <w:rsid w:val="00E041C7"/>
    <w:rsid w:val="00E05688"/>
    <w:rsid w:val="00E05815"/>
    <w:rsid w:val="00E06E44"/>
    <w:rsid w:val="00E07010"/>
    <w:rsid w:val="00E07166"/>
    <w:rsid w:val="00E07575"/>
    <w:rsid w:val="00E079C7"/>
    <w:rsid w:val="00E10567"/>
    <w:rsid w:val="00E10811"/>
    <w:rsid w:val="00E10945"/>
    <w:rsid w:val="00E10A3D"/>
    <w:rsid w:val="00E10E3C"/>
    <w:rsid w:val="00E11115"/>
    <w:rsid w:val="00E1167F"/>
    <w:rsid w:val="00E11B50"/>
    <w:rsid w:val="00E11D65"/>
    <w:rsid w:val="00E1229A"/>
    <w:rsid w:val="00E13619"/>
    <w:rsid w:val="00E13954"/>
    <w:rsid w:val="00E148B0"/>
    <w:rsid w:val="00E14CFB"/>
    <w:rsid w:val="00E15A3B"/>
    <w:rsid w:val="00E1631E"/>
    <w:rsid w:val="00E16697"/>
    <w:rsid w:val="00E1699E"/>
    <w:rsid w:val="00E16BA5"/>
    <w:rsid w:val="00E16CC3"/>
    <w:rsid w:val="00E170B0"/>
    <w:rsid w:val="00E178A1"/>
    <w:rsid w:val="00E179A5"/>
    <w:rsid w:val="00E179FF"/>
    <w:rsid w:val="00E20385"/>
    <w:rsid w:val="00E205F2"/>
    <w:rsid w:val="00E20B59"/>
    <w:rsid w:val="00E20CC0"/>
    <w:rsid w:val="00E20F17"/>
    <w:rsid w:val="00E221C4"/>
    <w:rsid w:val="00E2374C"/>
    <w:rsid w:val="00E2382B"/>
    <w:rsid w:val="00E23E66"/>
    <w:rsid w:val="00E24B97"/>
    <w:rsid w:val="00E24CB8"/>
    <w:rsid w:val="00E25DA4"/>
    <w:rsid w:val="00E2645F"/>
    <w:rsid w:val="00E264F2"/>
    <w:rsid w:val="00E266F9"/>
    <w:rsid w:val="00E274EB"/>
    <w:rsid w:val="00E27BDC"/>
    <w:rsid w:val="00E30B12"/>
    <w:rsid w:val="00E30B91"/>
    <w:rsid w:val="00E30EF6"/>
    <w:rsid w:val="00E311D5"/>
    <w:rsid w:val="00E31246"/>
    <w:rsid w:val="00E3175D"/>
    <w:rsid w:val="00E3246F"/>
    <w:rsid w:val="00E32520"/>
    <w:rsid w:val="00E32D5C"/>
    <w:rsid w:val="00E3348B"/>
    <w:rsid w:val="00E336E1"/>
    <w:rsid w:val="00E339A2"/>
    <w:rsid w:val="00E33D5B"/>
    <w:rsid w:val="00E343C6"/>
    <w:rsid w:val="00E3454F"/>
    <w:rsid w:val="00E3465F"/>
    <w:rsid w:val="00E34A08"/>
    <w:rsid w:val="00E34A7D"/>
    <w:rsid w:val="00E3513E"/>
    <w:rsid w:val="00E3583A"/>
    <w:rsid w:val="00E360C5"/>
    <w:rsid w:val="00E3681E"/>
    <w:rsid w:val="00E4020D"/>
    <w:rsid w:val="00E4026F"/>
    <w:rsid w:val="00E4051E"/>
    <w:rsid w:val="00E40A4B"/>
    <w:rsid w:val="00E40C8B"/>
    <w:rsid w:val="00E41619"/>
    <w:rsid w:val="00E42150"/>
    <w:rsid w:val="00E421B2"/>
    <w:rsid w:val="00E42306"/>
    <w:rsid w:val="00E42DB0"/>
    <w:rsid w:val="00E4403F"/>
    <w:rsid w:val="00E44D1B"/>
    <w:rsid w:val="00E45527"/>
    <w:rsid w:val="00E45709"/>
    <w:rsid w:val="00E46172"/>
    <w:rsid w:val="00E461B3"/>
    <w:rsid w:val="00E4631C"/>
    <w:rsid w:val="00E46AE6"/>
    <w:rsid w:val="00E46B57"/>
    <w:rsid w:val="00E47A46"/>
    <w:rsid w:val="00E47A60"/>
    <w:rsid w:val="00E47AC7"/>
    <w:rsid w:val="00E50806"/>
    <w:rsid w:val="00E50908"/>
    <w:rsid w:val="00E50E78"/>
    <w:rsid w:val="00E50F84"/>
    <w:rsid w:val="00E51AEC"/>
    <w:rsid w:val="00E51B18"/>
    <w:rsid w:val="00E521D3"/>
    <w:rsid w:val="00E524AB"/>
    <w:rsid w:val="00E52993"/>
    <w:rsid w:val="00E52B5E"/>
    <w:rsid w:val="00E535C9"/>
    <w:rsid w:val="00E53DEE"/>
    <w:rsid w:val="00E562FE"/>
    <w:rsid w:val="00E56861"/>
    <w:rsid w:val="00E5757E"/>
    <w:rsid w:val="00E576A2"/>
    <w:rsid w:val="00E57EAD"/>
    <w:rsid w:val="00E6073B"/>
    <w:rsid w:val="00E612F3"/>
    <w:rsid w:val="00E613DE"/>
    <w:rsid w:val="00E616B6"/>
    <w:rsid w:val="00E617C3"/>
    <w:rsid w:val="00E61BFC"/>
    <w:rsid w:val="00E6201B"/>
    <w:rsid w:val="00E62C65"/>
    <w:rsid w:val="00E63092"/>
    <w:rsid w:val="00E63E23"/>
    <w:rsid w:val="00E64463"/>
    <w:rsid w:val="00E65275"/>
    <w:rsid w:val="00E65532"/>
    <w:rsid w:val="00E67073"/>
    <w:rsid w:val="00E67D23"/>
    <w:rsid w:val="00E7021C"/>
    <w:rsid w:val="00E70356"/>
    <w:rsid w:val="00E70A74"/>
    <w:rsid w:val="00E712F1"/>
    <w:rsid w:val="00E71CE8"/>
    <w:rsid w:val="00E72AA5"/>
    <w:rsid w:val="00E73022"/>
    <w:rsid w:val="00E731D2"/>
    <w:rsid w:val="00E7322C"/>
    <w:rsid w:val="00E7323B"/>
    <w:rsid w:val="00E7326D"/>
    <w:rsid w:val="00E744C5"/>
    <w:rsid w:val="00E7495A"/>
    <w:rsid w:val="00E751B0"/>
    <w:rsid w:val="00E7556F"/>
    <w:rsid w:val="00E759A6"/>
    <w:rsid w:val="00E761F2"/>
    <w:rsid w:val="00E76B1F"/>
    <w:rsid w:val="00E76D3D"/>
    <w:rsid w:val="00E76FF5"/>
    <w:rsid w:val="00E77AC0"/>
    <w:rsid w:val="00E816E6"/>
    <w:rsid w:val="00E8217C"/>
    <w:rsid w:val="00E82231"/>
    <w:rsid w:val="00E82947"/>
    <w:rsid w:val="00E8352D"/>
    <w:rsid w:val="00E84DDA"/>
    <w:rsid w:val="00E851C8"/>
    <w:rsid w:val="00E85B1F"/>
    <w:rsid w:val="00E86143"/>
    <w:rsid w:val="00E86EFB"/>
    <w:rsid w:val="00E86FAC"/>
    <w:rsid w:val="00E87643"/>
    <w:rsid w:val="00E87668"/>
    <w:rsid w:val="00E87758"/>
    <w:rsid w:val="00E87BD6"/>
    <w:rsid w:val="00E900B5"/>
    <w:rsid w:val="00E90C34"/>
    <w:rsid w:val="00E91699"/>
    <w:rsid w:val="00E91A7E"/>
    <w:rsid w:val="00E92F12"/>
    <w:rsid w:val="00E93370"/>
    <w:rsid w:val="00E93B36"/>
    <w:rsid w:val="00E93E0C"/>
    <w:rsid w:val="00E94E99"/>
    <w:rsid w:val="00E94F73"/>
    <w:rsid w:val="00E950F1"/>
    <w:rsid w:val="00E95CD4"/>
    <w:rsid w:val="00E965E9"/>
    <w:rsid w:val="00EA012F"/>
    <w:rsid w:val="00EA0534"/>
    <w:rsid w:val="00EA0885"/>
    <w:rsid w:val="00EA0EF2"/>
    <w:rsid w:val="00EA1979"/>
    <w:rsid w:val="00EA1A30"/>
    <w:rsid w:val="00EA21CC"/>
    <w:rsid w:val="00EA2DDF"/>
    <w:rsid w:val="00EA34F3"/>
    <w:rsid w:val="00EA35AD"/>
    <w:rsid w:val="00EA3761"/>
    <w:rsid w:val="00EA413E"/>
    <w:rsid w:val="00EA41C9"/>
    <w:rsid w:val="00EA4382"/>
    <w:rsid w:val="00EA4783"/>
    <w:rsid w:val="00EA50D3"/>
    <w:rsid w:val="00EA552C"/>
    <w:rsid w:val="00EA5871"/>
    <w:rsid w:val="00EA598E"/>
    <w:rsid w:val="00EA728C"/>
    <w:rsid w:val="00EA7320"/>
    <w:rsid w:val="00EA7523"/>
    <w:rsid w:val="00EA76A2"/>
    <w:rsid w:val="00EB0E07"/>
    <w:rsid w:val="00EB16C0"/>
    <w:rsid w:val="00EB1BF4"/>
    <w:rsid w:val="00EB21C6"/>
    <w:rsid w:val="00EB2255"/>
    <w:rsid w:val="00EB243E"/>
    <w:rsid w:val="00EB281A"/>
    <w:rsid w:val="00EB2C91"/>
    <w:rsid w:val="00EB362D"/>
    <w:rsid w:val="00EB3DC5"/>
    <w:rsid w:val="00EB3E57"/>
    <w:rsid w:val="00EB5A56"/>
    <w:rsid w:val="00EB6156"/>
    <w:rsid w:val="00EB6DB1"/>
    <w:rsid w:val="00EB6DDD"/>
    <w:rsid w:val="00EB7F1F"/>
    <w:rsid w:val="00EC0894"/>
    <w:rsid w:val="00EC11BF"/>
    <w:rsid w:val="00EC2482"/>
    <w:rsid w:val="00EC2555"/>
    <w:rsid w:val="00EC2866"/>
    <w:rsid w:val="00EC341C"/>
    <w:rsid w:val="00EC38CC"/>
    <w:rsid w:val="00EC3E54"/>
    <w:rsid w:val="00EC4D6F"/>
    <w:rsid w:val="00EC527B"/>
    <w:rsid w:val="00EC5B48"/>
    <w:rsid w:val="00EC6109"/>
    <w:rsid w:val="00EC618B"/>
    <w:rsid w:val="00EC64B9"/>
    <w:rsid w:val="00EC6A3E"/>
    <w:rsid w:val="00EC6CAA"/>
    <w:rsid w:val="00EC7260"/>
    <w:rsid w:val="00EC7425"/>
    <w:rsid w:val="00EC767E"/>
    <w:rsid w:val="00EC770F"/>
    <w:rsid w:val="00EC7ED5"/>
    <w:rsid w:val="00EC7F76"/>
    <w:rsid w:val="00ED17D1"/>
    <w:rsid w:val="00ED1F3A"/>
    <w:rsid w:val="00ED2A20"/>
    <w:rsid w:val="00ED2E5C"/>
    <w:rsid w:val="00ED2ED1"/>
    <w:rsid w:val="00ED2F23"/>
    <w:rsid w:val="00ED2F90"/>
    <w:rsid w:val="00ED2FEF"/>
    <w:rsid w:val="00ED322F"/>
    <w:rsid w:val="00ED3E74"/>
    <w:rsid w:val="00ED3FB3"/>
    <w:rsid w:val="00ED4068"/>
    <w:rsid w:val="00ED4253"/>
    <w:rsid w:val="00ED4334"/>
    <w:rsid w:val="00ED4F74"/>
    <w:rsid w:val="00ED52D5"/>
    <w:rsid w:val="00ED531F"/>
    <w:rsid w:val="00ED5534"/>
    <w:rsid w:val="00ED5729"/>
    <w:rsid w:val="00ED5AA0"/>
    <w:rsid w:val="00ED61FA"/>
    <w:rsid w:val="00ED6422"/>
    <w:rsid w:val="00ED6C30"/>
    <w:rsid w:val="00ED6FCD"/>
    <w:rsid w:val="00ED726B"/>
    <w:rsid w:val="00ED741F"/>
    <w:rsid w:val="00ED7669"/>
    <w:rsid w:val="00ED7FC7"/>
    <w:rsid w:val="00EE01EF"/>
    <w:rsid w:val="00EE0291"/>
    <w:rsid w:val="00EE06A3"/>
    <w:rsid w:val="00EE0808"/>
    <w:rsid w:val="00EE1B0A"/>
    <w:rsid w:val="00EE3998"/>
    <w:rsid w:val="00EE3A28"/>
    <w:rsid w:val="00EE3B14"/>
    <w:rsid w:val="00EE3CC6"/>
    <w:rsid w:val="00EE422A"/>
    <w:rsid w:val="00EE48AA"/>
    <w:rsid w:val="00EE5A78"/>
    <w:rsid w:val="00EE5BAD"/>
    <w:rsid w:val="00EE60A1"/>
    <w:rsid w:val="00EE68BA"/>
    <w:rsid w:val="00EE6921"/>
    <w:rsid w:val="00EE7A10"/>
    <w:rsid w:val="00EE7C32"/>
    <w:rsid w:val="00EE7EDA"/>
    <w:rsid w:val="00EE7F07"/>
    <w:rsid w:val="00EF05D2"/>
    <w:rsid w:val="00EF14A5"/>
    <w:rsid w:val="00EF17A5"/>
    <w:rsid w:val="00EF1959"/>
    <w:rsid w:val="00EF1BAE"/>
    <w:rsid w:val="00EF2C76"/>
    <w:rsid w:val="00EF3A97"/>
    <w:rsid w:val="00EF3CD9"/>
    <w:rsid w:val="00EF4BB6"/>
    <w:rsid w:val="00EF4F81"/>
    <w:rsid w:val="00EF4FED"/>
    <w:rsid w:val="00EF506A"/>
    <w:rsid w:val="00EF52A5"/>
    <w:rsid w:val="00EF5D00"/>
    <w:rsid w:val="00EF6529"/>
    <w:rsid w:val="00EF68A1"/>
    <w:rsid w:val="00EF6F27"/>
    <w:rsid w:val="00EF7199"/>
    <w:rsid w:val="00EF73CA"/>
    <w:rsid w:val="00EF7701"/>
    <w:rsid w:val="00EF7CE3"/>
    <w:rsid w:val="00EF7D5F"/>
    <w:rsid w:val="00F002EF"/>
    <w:rsid w:val="00F00FEB"/>
    <w:rsid w:val="00F0147B"/>
    <w:rsid w:val="00F01C39"/>
    <w:rsid w:val="00F02E10"/>
    <w:rsid w:val="00F032A8"/>
    <w:rsid w:val="00F03AA5"/>
    <w:rsid w:val="00F03D3F"/>
    <w:rsid w:val="00F03E07"/>
    <w:rsid w:val="00F0415F"/>
    <w:rsid w:val="00F0494B"/>
    <w:rsid w:val="00F04D12"/>
    <w:rsid w:val="00F04E03"/>
    <w:rsid w:val="00F05C21"/>
    <w:rsid w:val="00F0682A"/>
    <w:rsid w:val="00F0788B"/>
    <w:rsid w:val="00F07C2E"/>
    <w:rsid w:val="00F07DD7"/>
    <w:rsid w:val="00F105E4"/>
    <w:rsid w:val="00F10954"/>
    <w:rsid w:val="00F1147A"/>
    <w:rsid w:val="00F11766"/>
    <w:rsid w:val="00F123E3"/>
    <w:rsid w:val="00F12553"/>
    <w:rsid w:val="00F12AD4"/>
    <w:rsid w:val="00F1302B"/>
    <w:rsid w:val="00F13D8D"/>
    <w:rsid w:val="00F14373"/>
    <w:rsid w:val="00F143B8"/>
    <w:rsid w:val="00F161E2"/>
    <w:rsid w:val="00F1702E"/>
    <w:rsid w:val="00F174F8"/>
    <w:rsid w:val="00F2004B"/>
    <w:rsid w:val="00F211C6"/>
    <w:rsid w:val="00F2182D"/>
    <w:rsid w:val="00F221EA"/>
    <w:rsid w:val="00F2309D"/>
    <w:rsid w:val="00F23A19"/>
    <w:rsid w:val="00F25117"/>
    <w:rsid w:val="00F25630"/>
    <w:rsid w:val="00F256DB"/>
    <w:rsid w:val="00F25EC7"/>
    <w:rsid w:val="00F26641"/>
    <w:rsid w:val="00F269DD"/>
    <w:rsid w:val="00F26C40"/>
    <w:rsid w:val="00F26DEC"/>
    <w:rsid w:val="00F27A21"/>
    <w:rsid w:val="00F27AA3"/>
    <w:rsid w:val="00F27B2A"/>
    <w:rsid w:val="00F27B53"/>
    <w:rsid w:val="00F27F58"/>
    <w:rsid w:val="00F30E05"/>
    <w:rsid w:val="00F31913"/>
    <w:rsid w:val="00F3223A"/>
    <w:rsid w:val="00F331A1"/>
    <w:rsid w:val="00F347C5"/>
    <w:rsid w:val="00F348A6"/>
    <w:rsid w:val="00F34F40"/>
    <w:rsid w:val="00F3515D"/>
    <w:rsid w:val="00F359E7"/>
    <w:rsid w:val="00F35A92"/>
    <w:rsid w:val="00F36C5B"/>
    <w:rsid w:val="00F36F7C"/>
    <w:rsid w:val="00F3702D"/>
    <w:rsid w:val="00F379D3"/>
    <w:rsid w:val="00F37B87"/>
    <w:rsid w:val="00F400EF"/>
    <w:rsid w:val="00F403CC"/>
    <w:rsid w:val="00F41139"/>
    <w:rsid w:val="00F4149C"/>
    <w:rsid w:val="00F41555"/>
    <w:rsid w:val="00F41736"/>
    <w:rsid w:val="00F4194D"/>
    <w:rsid w:val="00F423A7"/>
    <w:rsid w:val="00F424CD"/>
    <w:rsid w:val="00F42A32"/>
    <w:rsid w:val="00F44975"/>
    <w:rsid w:val="00F453AA"/>
    <w:rsid w:val="00F459D3"/>
    <w:rsid w:val="00F45B6C"/>
    <w:rsid w:val="00F473C4"/>
    <w:rsid w:val="00F4799B"/>
    <w:rsid w:val="00F5047B"/>
    <w:rsid w:val="00F504AA"/>
    <w:rsid w:val="00F51588"/>
    <w:rsid w:val="00F519B8"/>
    <w:rsid w:val="00F51B69"/>
    <w:rsid w:val="00F51E19"/>
    <w:rsid w:val="00F529D2"/>
    <w:rsid w:val="00F53D75"/>
    <w:rsid w:val="00F548D5"/>
    <w:rsid w:val="00F54A0E"/>
    <w:rsid w:val="00F54BF8"/>
    <w:rsid w:val="00F54C4D"/>
    <w:rsid w:val="00F55CFB"/>
    <w:rsid w:val="00F56163"/>
    <w:rsid w:val="00F56FF0"/>
    <w:rsid w:val="00F57308"/>
    <w:rsid w:val="00F57528"/>
    <w:rsid w:val="00F57769"/>
    <w:rsid w:val="00F57FED"/>
    <w:rsid w:val="00F60887"/>
    <w:rsid w:val="00F60D46"/>
    <w:rsid w:val="00F63D4B"/>
    <w:rsid w:val="00F63E84"/>
    <w:rsid w:val="00F646BE"/>
    <w:rsid w:val="00F646EE"/>
    <w:rsid w:val="00F65B31"/>
    <w:rsid w:val="00F66720"/>
    <w:rsid w:val="00F706C5"/>
    <w:rsid w:val="00F70E9D"/>
    <w:rsid w:val="00F7108E"/>
    <w:rsid w:val="00F7167D"/>
    <w:rsid w:val="00F717F9"/>
    <w:rsid w:val="00F7270A"/>
    <w:rsid w:val="00F730B1"/>
    <w:rsid w:val="00F736F8"/>
    <w:rsid w:val="00F746A6"/>
    <w:rsid w:val="00F75E7C"/>
    <w:rsid w:val="00F7640F"/>
    <w:rsid w:val="00F76697"/>
    <w:rsid w:val="00F768BC"/>
    <w:rsid w:val="00F76A96"/>
    <w:rsid w:val="00F7724D"/>
    <w:rsid w:val="00F776B6"/>
    <w:rsid w:val="00F77928"/>
    <w:rsid w:val="00F779AA"/>
    <w:rsid w:val="00F77A6F"/>
    <w:rsid w:val="00F77B85"/>
    <w:rsid w:val="00F809AE"/>
    <w:rsid w:val="00F8171F"/>
    <w:rsid w:val="00F81BEA"/>
    <w:rsid w:val="00F822E8"/>
    <w:rsid w:val="00F823DE"/>
    <w:rsid w:val="00F827EA"/>
    <w:rsid w:val="00F82B03"/>
    <w:rsid w:val="00F83A97"/>
    <w:rsid w:val="00F84373"/>
    <w:rsid w:val="00F84C2D"/>
    <w:rsid w:val="00F85452"/>
    <w:rsid w:val="00F8551E"/>
    <w:rsid w:val="00F86497"/>
    <w:rsid w:val="00F873F7"/>
    <w:rsid w:val="00F90795"/>
    <w:rsid w:val="00F90CC9"/>
    <w:rsid w:val="00F90D90"/>
    <w:rsid w:val="00F91BB4"/>
    <w:rsid w:val="00F92104"/>
    <w:rsid w:val="00F92441"/>
    <w:rsid w:val="00F936C8"/>
    <w:rsid w:val="00F9428D"/>
    <w:rsid w:val="00F945F5"/>
    <w:rsid w:val="00F9477F"/>
    <w:rsid w:val="00F95089"/>
    <w:rsid w:val="00F950AC"/>
    <w:rsid w:val="00F957F6"/>
    <w:rsid w:val="00F95944"/>
    <w:rsid w:val="00F95AD6"/>
    <w:rsid w:val="00F9654F"/>
    <w:rsid w:val="00F96D42"/>
    <w:rsid w:val="00F97349"/>
    <w:rsid w:val="00F97393"/>
    <w:rsid w:val="00F97AA9"/>
    <w:rsid w:val="00F97BC1"/>
    <w:rsid w:val="00FA0137"/>
    <w:rsid w:val="00FA0714"/>
    <w:rsid w:val="00FA117E"/>
    <w:rsid w:val="00FA2702"/>
    <w:rsid w:val="00FA2DB0"/>
    <w:rsid w:val="00FA2EB1"/>
    <w:rsid w:val="00FA2ECC"/>
    <w:rsid w:val="00FA36DA"/>
    <w:rsid w:val="00FA4097"/>
    <w:rsid w:val="00FA46FC"/>
    <w:rsid w:val="00FA4972"/>
    <w:rsid w:val="00FA619B"/>
    <w:rsid w:val="00FA6C9D"/>
    <w:rsid w:val="00FA6E36"/>
    <w:rsid w:val="00FA721C"/>
    <w:rsid w:val="00FA7DE6"/>
    <w:rsid w:val="00FB010D"/>
    <w:rsid w:val="00FB0223"/>
    <w:rsid w:val="00FB0626"/>
    <w:rsid w:val="00FB0635"/>
    <w:rsid w:val="00FB1C8D"/>
    <w:rsid w:val="00FB2A68"/>
    <w:rsid w:val="00FB44E2"/>
    <w:rsid w:val="00FB45CE"/>
    <w:rsid w:val="00FB46A4"/>
    <w:rsid w:val="00FB5049"/>
    <w:rsid w:val="00FB50AC"/>
    <w:rsid w:val="00FB58F1"/>
    <w:rsid w:val="00FB635A"/>
    <w:rsid w:val="00FB6F79"/>
    <w:rsid w:val="00FB7277"/>
    <w:rsid w:val="00FB7A7C"/>
    <w:rsid w:val="00FC2539"/>
    <w:rsid w:val="00FC2A11"/>
    <w:rsid w:val="00FC2FCC"/>
    <w:rsid w:val="00FC4277"/>
    <w:rsid w:val="00FC45C7"/>
    <w:rsid w:val="00FC47DC"/>
    <w:rsid w:val="00FC5401"/>
    <w:rsid w:val="00FC54C2"/>
    <w:rsid w:val="00FC56A6"/>
    <w:rsid w:val="00FC5AAA"/>
    <w:rsid w:val="00FC6531"/>
    <w:rsid w:val="00FC70E4"/>
    <w:rsid w:val="00FC743D"/>
    <w:rsid w:val="00FD0468"/>
    <w:rsid w:val="00FD0686"/>
    <w:rsid w:val="00FD1375"/>
    <w:rsid w:val="00FD1968"/>
    <w:rsid w:val="00FD1C04"/>
    <w:rsid w:val="00FD25D4"/>
    <w:rsid w:val="00FD2EBF"/>
    <w:rsid w:val="00FD2F89"/>
    <w:rsid w:val="00FD30F6"/>
    <w:rsid w:val="00FD37D1"/>
    <w:rsid w:val="00FD3841"/>
    <w:rsid w:val="00FD3F08"/>
    <w:rsid w:val="00FD47B1"/>
    <w:rsid w:val="00FD4D05"/>
    <w:rsid w:val="00FD5595"/>
    <w:rsid w:val="00FD5C5B"/>
    <w:rsid w:val="00FD660D"/>
    <w:rsid w:val="00FD66D1"/>
    <w:rsid w:val="00FD6EF4"/>
    <w:rsid w:val="00FD7D6C"/>
    <w:rsid w:val="00FE0329"/>
    <w:rsid w:val="00FE0AE4"/>
    <w:rsid w:val="00FE214A"/>
    <w:rsid w:val="00FE2991"/>
    <w:rsid w:val="00FE2A7D"/>
    <w:rsid w:val="00FE2FE3"/>
    <w:rsid w:val="00FE3A4D"/>
    <w:rsid w:val="00FE3BF8"/>
    <w:rsid w:val="00FE3CDC"/>
    <w:rsid w:val="00FE42C1"/>
    <w:rsid w:val="00FE4BF0"/>
    <w:rsid w:val="00FE4F9A"/>
    <w:rsid w:val="00FE5182"/>
    <w:rsid w:val="00FE6444"/>
    <w:rsid w:val="00FE66B9"/>
    <w:rsid w:val="00FE697A"/>
    <w:rsid w:val="00FE706B"/>
    <w:rsid w:val="00FE716A"/>
    <w:rsid w:val="00FE71B2"/>
    <w:rsid w:val="00FE7811"/>
    <w:rsid w:val="00FF0967"/>
    <w:rsid w:val="00FF0A4C"/>
    <w:rsid w:val="00FF0B09"/>
    <w:rsid w:val="00FF0CC8"/>
    <w:rsid w:val="00FF130B"/>
    <w:rsid w:val="00FF2491"/>
    <w:rsid w:val="00FF24EF"/>
    <w:rsid w:val="00FF2865"/>
    <w:rsid w:val="00FF36FF"/>
    <w:rsid w:val="00FF3963"/>
    <w:rsid w:val="00FF4299"/>
    <w:rsid w:val="00FF460A"/>
    <w:rsid w:val="00FF4D8F"/>
    <w:rsid w:val="00FF53F0"/>
    <w:rsid w:val="00FF5401"/>
    <w:rsid w:val="00FF59B4"/>
    <w:rsid w:val="00FF6090"/>
    <w:rsid w:val="00FF635C"/>
    <w:rsid w:val="00FF64B9"/>
    <w:rsid w:val="00FF70C9"/>
    <w:rsid w:val="00FF7931"/>
    <w:rsid w:val="00FF7975"/>
    <w:rsid w:val="00FF7977"/>
    <w:rsid w:val="00FF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9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49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49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165AC749576DCE49AF5EB5BEBACF4150B0B3EEA7C50145CB4982893319A62419185103962A93BADC2DB987E5ECFCE540BDDF2DCF610453K4GEH" TargetMode="External"/><Relationship Id="rId13" Type="http://schemas.openxmlformats.org/officeDocument/2006/relationships/hyperlink" Target="consultantplus://offline/ref=FA165AC749576DCE49AF5EB5BEBACF4150B0B3EEA7C50145CB4982893319A62419185103962A93BADC2DB987E5ECFCE540BDDF2DCF610453K4GEH" TargetMode="External"/><Relationship Id="rId18" Type="http://schemas.openxmlformats.org/officeDocument/2006/relationships/hyperlink" Target="consultantplus://offline/ref=FA165AC749576DCE49AF5EB5BEBACF4153BAB3E7A2C50145CB4982893319A62419185103962A93BED12DB987E5ECFCE540BDDF2DCF610453K4GEH" TargetMode="External"/><Relationship Id="rId26" Type="http://schemas.openxmlformats.org/officeDocument/2006/relationships/hyperlink" Target="consultantplus://offline/ref=FA165AC749576DCE49AF5EB5BEBACF4153BAB3E7A2C50145CB4982893319A62419185103962A93BDD02DB987E5ECFCE540BDDF2DCF610453K4GE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A165AC749576DCE49AF5EB5BEBACF4153BAB3E7A2C50145CB4982893319A62419185103962A93BDDC2DB987E5ECFCE540BDDF2DCF610453K4GEH" TargetMode="External"/><Relationship Id="rId34" Type="http://schemas.openxmlformats.org/officeDocument/2006/relationships/hyperlink" Target="consultantplus://offline/ref=FA165AC749576DCE49AF5EB5BEBACF4150B2B9E8AA9256479A1C8C8C3B49EE34575D5C02962B93B08C77A983ACB8F8FA49A1C12DD161K0G4H" TargetMode="External"/><Relationship Id="rId7" Type="http://schemas.openxmlformats.org/officeDocument/2006/relationships/hyperlink" Target="consultantplus://offline/ref=FA165AC749576DCE49AF5EB5BEBACF4153B2B9E8A7C00145CB4982893319A62419185103962A93BBD12DB987E5ECFCE540BDDF2DCF610453K4GEH" TargetMode="External"/><Relationship Id="rId12" Type="http://schemas.openxmlformats.org/officeDocument/2006/relationships/hyperlink" Target="consultantplus://offline/ref=FA165AC749576DCE49AF5EB5BEBACF4153BAB3E7A2C50145CB4982893319A62419185103962A93BEDB2DB987E5ECFCE540BDDF2DCF610453K4GEH" TargetMode="External"/><Relationship Id="rId17" Type="http://schemas.openxmlformats.org/officeDocument/2006/relationships/hyperlink" Target="consultantplus://offline/ref=FA165AC749576DCE49AF5EB5BEBACF4150B2B8E9A4CC0145CB4982893319A62419185103962A92B9DA2DB987E5ECFCE540BDDF2DCF610453K4GEH" TargetMode="External"/><Relationship Id="rId25" Type="http://schemas.openxmlformats.org/officeDocument/2006/relationships/hyperlink" Target="consultantplus://offline/ref=FA165AC749576DCE49AF5EB5BEBACF4153BAB3E7A2C50145CB4982893319A62419185103962A93BDD02DB987E5ECFCE540BDDF2DCF610453K4GEH" TargetMode="External"/><Relationship Id="rId33" Type="http://schemas.openxmlformats.org/officeDocument/2006/relationships/hyperlink" Target="consultantplus://offline/ref=FA165AC749576DCE49AF5EB5BEBACF4153B2B9E8A7C00145CB4982893319A62419185103962A93BBD12DB987E5ECFCE540BDDF2DCF610453K4G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A165AC749576DCE49AF5EB5BEBACF4153BAB3E7A2C50145CB4982893319A62419185103962A93BED02DB987E5ECFCE540BDDF2DCF610453K4GEH" TargetMode="External"/><Relationship Id="rId20" Type="http://schemas.openxmlformats.org/officeDocument/2006/relationships/hyperlink" Target="consultantplus://offline/ref=FA165AC749576DCE49AF5EB5BEBACF4153BAB3E7A2C50145CB4982893319A62419185103962A93BDDA2DB987E5ECFCE540BDDF2DCF610453K4GEH" TargetMode="External"/><Relationship Id="rId29" Type="http://schemas.openxmlformats.org/officeDocument/2006/relationships/hyperlink" Target="consultantplus://offline/ref=FA165AC749576DCE49AF5EB5BEBACF4153BAB3E7A2C50145CB4982893319A62419185103962A93BCDB2DB987E5ECFCE540BDDF2DCF610453K4G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A165AC749576DCE49AF5EB5BEBACF4153BAB3E7A2C50145CB4982893319A62419185103962A93BFD12DB987E5ECFCE540BDDF2DCF610453K4GEH" TargetMode="External"/><Relationship Id="rId11" Type="http://schemas.openxmlformats.org/officeDocument/2006/relationships/hyperlink" Target="consultantplus://offline/ref=FA165AC749576DCE49AF5EB5BEBACF4150B0B6EEA7CF5C4FC3108E8B3416F9331E515D02962A93B2D372BC92F4B4F0ED57A3DD31D36306K5G1H" TargetMode="External"/><Relationship Id="rId24" Type="http://schemas.openxmlformats.org/officeDocument/2006/relationships/hyperlink" Target="consultantplus://offline/ref=FA165AC749576DCE49AF5EB5BEBACF4153BAB3E7A2C50145CB4982893319A62419185103962A93BDDF2DB987E5ECFCE540BDDF2DCF610453K4GEH" TargetMode="External"/><Relationship Id="rId32" Type="http://schemas.openxmlformats.org/officeDocument/2006/relationships/hyperlink" Target="consultantplus://offline/ref=FA165AC749576DCE49AF5EB5BEBACF4153BAB3E7A2C50145CB4982893319A62419185103962A93BCDD2DB987E5ECFCE540BDDF2DCF610453K4GEH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FA165AC749576DCE49AF5EB5BEBACF4150B2B8E9A4CC0145CB4982893319A62419185103962A92B9D92DB987E5ECFCE540BDDF2DCF610453K4GEH" TargetMode="External"/><Relationship Id="rId15" Type="http://schemas.openxmlformats.org/officeDocument/2006/relationships/hyperlink" Target="consultantplus://offline/ref=FA165AC749576DCE49AF5EB5BEBACF4153BAB3E7A2C50145CB4982893319A62419185103962A93BEDF2DB987E5ECFCE540BDDF2DCF610453K4GEH" TargetMode="External"/><Relationship Id="rId23" Type="http://schemas.openxmlformats.org/officeDocument/2006/relationships/hyperlink" Target="consultantplus://offline/ref=FA165AC749576DCE49AF5EB5BEBACF4153BAB3E7A2C50145CB4982893319A62419185103962A93BDDE2DB987E5ECFCE540BDDF2DCF610453K4GEH" TargetMode="External"/><Relationship Id="rId28" Type="http://schemas.openxmlformats.org/officeDocument/2006/relationships/hyperlink" Target="consultantplus://offline/ref=FA165AC749576DCE49AF5EB5BEBACF4153BAB3E7A2C50145CB4982893319A62419185103962A93BCDB2DB987E5ECFCE540BDDF2DCF610453K4GEH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FA165AC749576DCE49AF5EB5BEBACF4153BAB3E7A2C50145CB4982893319A62419185103962A93BED92DB987E5ECFCE540BDDF2DCF610453K4GEH" TargetMode="External"/><Relationship Id="rId19" Type="http://schemas.openxmlformats.org/officeDocument/2006/relationships/hyperlink" Target="consultantplus://offline/ref=FA165AC749576DCE49AF5EB5BEBACF4153BAB3E7A2C50145CB4982893319A62419185103962A93BDD92DB987E5ECFCE540BDDF2DCF610453K4GEH" TargetMode="External"/><Relationship Id="rId31" Type="http://schemas.openxmlformats.org/officeDocument/2006/relationships/hyperlink" Target="consultantplus://offline/ref=FA165AC749576DCE49AF5EB5BEBACF4153BAB3E7A2C50145CB4982893319A62419185103962A93BCDD2DB987E5ECFCE540BDDF2DCF610453K4GE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A165AC749576DCE49AF5EB5BEBACF4153BAB3E7A2C50145CB4982893319A62419185103962A93BED82DB987E5ECFCE540BDDF2DCF610453K4GEH" TargetMode="External"/><Relationship Id="rId14" Type="http://schemas.openxmlformats.org/officeDocument/2006/relationships/hyperlink" Target="consultantplus://offline/ref=FA165AC749576DCE49AF5EB5BEBACF4153BAB3E7A2C50145CB4982893319A62419185103962A93BEDE2DB987E5ECFCE540BDDF2DCF610453K4GEH" TargetMode="External"/><Relationship Id="rId22" Type="http://schemas.openxmlformats.org/officeDocument/2006/relationships/hyperlink" Target="consultantplus://offline/ref=FA165AC749576DCE49AF5EB5BEBACF4153BAB3E7A2C50145CB4982893319A62419185103962A93BDDD2DB987E5ECFCE540BDDF2DCF610453K4GEH" TargetMode="External"/><Relationship Id="rId27" Type="http://schemas.openxmlformats.org/officeDocument/2006/relationships/hyperlink" Target="consultantplus://offline/ref=FA165AC749576DCE49AF5EB5BEBACF4153BAB3E7A2C50145CB4982893319A62419185103962A93BCD92DB987E5ECFCE540BDDF2DCF610453K4GEH" TargetMode="External"/><Relationship Id="rId30" Type="http://schemas.openxmlformats.org/officeDocument/2006/relationships/hyperlink" Target="consultantplus://offline/ref=FA165AC749576DCE49AF5EB5BEBACF4153BAB3E7A2C50145CB4982893319A62419185103962A93BCDC2DB987E5ECFCE540BDDF2DCF610453K4GEH" TargetMode="External"/><Relationship Id="rId35" Type="http://schemas.openxmlformats.org/officeDocument/2006/relationships/hyperlink" Target="consultantplus://offline/ref=FA165AC749576DCE49AF5EB5BEBACF4150B2B9E8AA9256479A1C8C8C3B49EE34575D5C02962B9AB08C77A983ACB8F8FA49A1C12DD161K0G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3777</Words>
  <Characters>21529</Characters>
  <Application>Microsoft Office Word</Application>
  <DocSecurity>0</DocSecurity>
  <Lines>179</Lines>
  <Paragraphs>50</Paragraphs>
  <ScaleCrop>false</ScaleCrop>
  <Company>Microsoft</Company>
  <LinksUpToDate>false</LinksUpToDate>
  <CharactersWithSpaces>25256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641-11</dc:creator>
  <cp:lastModifiedBy>641-11</cp:lastModifiedBy>
  <cp:revision>1</cp:revision>
  <dcterms:created xsi:type="dcterms:W3CDTF">2020-02-19T07:06:00Z</dcterms:created>
  <dcterms:modified xsi:type="dcterms:W3CDTF">2020-02-19T07:06:00Z</dcterms:modified>
</cp:coreProperties>
</file>