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8B8" w:rsidRDefault="004A38B8">
      <w:pPr>
        <w:pStyle w:val="ConsPlusTitlePage"/>
      </w:pPr>
      <w:r>
        <w:t xml:space="preserve">Документ предоставлен </w:t>
      </w:r>
      <w:hyperlink r:id="rId4">
        <w:r>
          <w:rPr>
            <w:color w:val="0000FF"/>
          </w:rPr>
          <w:t>КонсультантПлюс</w:t>
        </w:r>
      </w:hyperlink>
      <w:r>
        <w:br/>
      </w:r>
    </w:p>
    <w:p w:rsidR="004A38B8" w:rsidRDefault="004A38B8">
      <w:pPr>
        <w:pStyle w:val="ConsPlusNormal"/>
        <w:jc w:val="both"/>
        <w:outlineLvl w:val="0"/>
      </w:pPr>
    </w:p>
    <w:p w:rsidR="004A38B8" w:rsidRDefault="004A38B8">
      <w:pPr>
        <w:pStyle w:val="ConsPlusTitle"/>
        <w:jc w:val="center"/>
        <w:outlineLvl w:val="0"/>
      </w:pPr>
      <w:r>
        <w:t>АДМИНИСТРАЦИЯ ГОРОДА НОВОКУЗНЕЦКА</w:t>
      </w:r>
    </w:p>
    <w:p w:rsidR="004A38B8" w:rsidRDefault="004A38B8">
      <w:pPr>
        <w:pStyle w:val="ConsPlusTitle"/>
        <w:jc w:val="center"/>
      </w:pPr>
    </w:p>
    <w:p w:rsidR="004A38B8" w:rsidRDefault="004A38B8">
      <w:pPr>
        <w:pStyle w:val="ConsPlusTitle"/>
        <w:jc w:val="center"/>
      </w:pPr>
      <w:r>
        <w:t>ПОСТАНОВЛЕНИЕ</w:t>
      </w:r>
    </w:p>
    <w:p w:rsidR="004A38B8" w:rsidRDefault="004A38B8">
      <w:pPr>
        <w:pStyle w:val="ConsPlusTitle"/>
        <w:jc w:val="center"/>
      </w:pPr>
      <w:r>
        <w:t>от 13 августа 2025 г. N 186</w:t>
      </w:r>
    </w:p>
    <w:p w:rsidR="004A38B8" w:rsidRDefault="004A38B8">
      <w:pPr>
        <w:pStyle w:val="ConsPlusTitle"/>
        <w:jc w:val="center"/>
      </w:pPr>
    </w:p>
    <w:p w:rsidR="004A38B8" w:rsidRDefault="004A38B8">
      <w:pPr>
        <w:pStyle w:val="ConsPlusTitle"/>
        <w:jc w:val="center"/>
      </w:pPr>
      <w:r>
        <w:t>ОБ УТВЕРЖДЕНИИ ПОЛОЖЕНИЯ ОБ УСЛОВИЯХ И ПОРЯДКЕ ЗАКЛЮЧЕНИЯ</w:t>
      </w:r>
    </w:p>
    <w:p w:rsidR="004A38B8" w:rsidRDefault="004A38B8">
      <w:pPr>
        <w:pStyle w:val="ConsPlusTitle"/>
        <w:jc w:val="center"/>
      </w:pPr>
      <w:r>
        <w:t>СОГЛАШЕНИЙ О ЗАЩИТЕ И ПООЩРЕНИИ КАПИТАЛОВЛОЖЕНИЙ СО СТОРОНЫ</w:t>
      </w:r>
    </w:p>
    <w:p w:rsidR="004A38B8" w:rsidRDefault="004A38B8">
      <w:pPr>
        <w:pStyle w:val="ConsPlusTitle"/>
        <w:jc w:val="center"/>
      </w:pPr>
      <w:r>
        <w:t>НОВОКУЗНЕЦКОГО ГОРОДСКОГО ОКРУГА</w:t>
      </w:r>
    </w:p>
    <w:p w:rsidR="004A38B8" w:rsidRDefault="004A38B8">
      <w:pPr>
        <w:pStyle w:val="ConsPlusNormal"/>
        <w:jc w:val="both"/>
      </w:pPr>
    </w:p>
    <w:p w:rsidR="004A38B8" w:rsidRDefault="004A38B8">
      <w:pPr>
        <w:pStyle w:val="ConsPlusNormal"/>
        <w:ind w:firstLine="540"/>
        <w:jc w:val="both"/>
      </w:pPr>
      <w:r>
        <w:t xml:space="preserve">В соответствии с </w:t>
      </w:r>
      <w:hyperlink r:id="rId5">
        <w:r>
          <w:rPr>
            <w:color w:val="0000FF"/>
          </w:rPr>
          <w:t>частью 8 статьи 4</w:t>
        </w:r>
      </w:hyperlink>
      <w:r>
        <w:t xml:space="preserve"> Федерального закона от 01.04.2020 N 69-ФЗ "О защите и поощрении капиталовложений в Российской Федерации", </w:t>
      </w:r>
      <w:hyperlink r:id="rId6">
        <w:r>
          <w:rPr>
            <w:color w:val="0000FF"/>
          </w:rPr>
          <w:t>постановлением</w:t>
        </w:r>
      </w:hyperlink>
      <w:r>
        <w:t xml:space="preserve"> Правительства Российской Федерации от 13.09.2022 N 1602 "О </w:t>
      </w:r>
      <w:proofErr w:type="gramStart"/>
      <w:r>
        <w:t>соглашениях</w:t>
      </w:r>
      <w:proofErr w:type="gramEnd"/>
      <w:r>
        <w:t xml:space="preserve"> о защите и поощрении капиталовложений", постановлением Правительства Кемеровской области - Кузбасса от 07.11.2022 N 732 "Об утверждении Порядка заключения соглашений о защите и поощрении капиталовложений, стороной которых не является Российская Федерация, изменения и прекращения действия таких соглашений, особенностей раскрытия информации о бенефициарных владельцах организации, реализующей проект, в соответствии с общими требованиями, установленными Правительством Российской Федерации", руководствуясь </w:t>
      </w:r>
      <w:hyperlink r:id="rId7">
        <w:r>
          <w:rPr>
            <w:color w:val="0000FF"/>
          </w:rPr>
          <w:t>статьей 40</w:t>
        </w:r>
      </w:hyperlink>
      <w:r>
        <w:t xml:space="preserve"> Устава Новокузнецкого городского округа:</w:t>
      </w:r>
    </w:p>
    <w:p w:rsidR="004A38B8" w:rsidRDefault="004A38B8">
      <w:pPr>
        <w:pStyle w:val="ConsPlusNormal"/>
        <w:spacing w:before="220"/>
        <w:ind w:firstLine="540"/>
        <w:jc w:val="both"/>
      </w:pPr>
      <w:r>
        <w:t xml:space="preserve">1. Утвердить </w:t>
      </w:r>
      <w:hyperlink w:anchor="P29">
        <w:r>
          <w:rPr>
            <w:color w:val="0000FF"/>
          </w:rPr>
          <w:t>Положение</w:t>
        </w:r>
      </w:hyperlink>
      <w:r>
        <w:t xml:space="preserve"> об условиях и порядке заключения соглашений о защите и поощрении капиталовложений со стороны Новокузнецкого городского округа согласно приложению к настоящему постановлению.</w:t>
      </w:r>
    </w:p>
    <w:p w:rsidR="004A38B8" w:rsidRDefault="004A38B8">
      <w:pPr>
        <w:pStyle w:val="ConsPlusNormal"/>
        <w:spacing w:before="220"/>
        <w:ind w:firstLine="540"/>
        <w:jc w:val="both"/>
      </w:pPr>
      <w:r>
        <w:t>2.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rsidR="004A38B8" w:rsidRDefault="004A38B8">
      <w:pPr>
        <w:pStyle w:val="ConsPlusNormal"/>
        <w:spacing w:before="220"/>
        <w:ind w:firstLine="540"/>
        <w:jc w:val="both"/>
      </w:pPr>
      <w:r>
        <w:t>3. Настоящее постановление вступает в силу после его официального опубликования.</w:t>
      </w:r>
    </w:p>
    <w:p w:rsidR="004A38B8" w:rsidRDefault="004A38B8">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города по экономическим вопросам.</w:t>
      </w:r>
    </w:p>
    <w:p w:rsidR="004A38B8" w:rsidRDefault="004A38B8">
      <w:pPr>
        <w:pStyle w:val="ConsPlusNormal"/>
        <w:jc w:val="both"/>
      </w:pPr>
    </w:p>
    <w:p w:rsidR="004A38B8" w:rsidRDefault="004A38B8">
      <w:pPr>
        <w:pStyle w:val="ConsPlusNormal"/>
        <w:jc w:val="right"/>
      </w:pPr>
      <w:r>
        <w:t>Глава</w:t>
      </w:r>
    </w:p>
    <w:p w:rsidR="004A38B8" w:rsidRDefault="004A38B8">
      <w:pPr>
        <w:pStyle w:val="ConsPlusNormal"/>
        <w:jc w:val="right"/>
      </w:pPr>
      <w:r>
        <w:t>города Новокузнецка</w:t>
      </w:r>
    </w:p>
    <w:p w:rsidR="004A38B8" w:rsidRDefault="004A38B8">
      <w:pPr>
        <w:pStyle w:val="ConsPlusNormal"/>
        <w:jc w:val="right"/>
      </w:pPr>
      <w:r>
        <w:t>Д.П.ИЛЬИН</w:t>
      </w:r>
    </w:p>
    <w:p w:rsidR="004A38B8" w:rsidRDefault="004A38B8">
      <w:pPr>
        <w:pStyle w:val="ConsPlusNormal"/>
        <w:jc w:val="both"/>
      </w:pPr>
    </w:p>
    <w:p w:rsidR="004A38B8" w:rsidRDefault="004A38B8">
      <w:pPr>
        <w:pStyle w:val="ConsPlusNormal"/>
        <w:jc w:val="both"/>
      </w:pPr>
    </w:p>
    <w:p w:rsidR="004A38B8" w:rsidRDefault="004A38B8">
      <w:pPr>
        <w:pStyle w:val="ConsPlusNormal"/>
        <w:jc w:val="both"/>
      </w:pPr>
    </w:p>
    <w:p w:rsidR="004A38B8" w:rsidRDefault="004A38B8">
      <w:pPr>
        <w:pStyle w:val="ConsPlusNormal"/>
        <w:jc w:val="both"/>
      </w:pPr>
    </w:p>
    <w:p w:rsidR="004A38B8" w:rsidRDefault="004A38B8">
      <w:pPr>
        <w:pStyle w:val="ConsPlusNormal"/>
        <w:jc w:val="both"/>
      </w:pPr>
    </w:p>
    <w:p w:rsidR="004A38B8" w:rsidRDefault="004A38B8">
      <w:pPr>
        <w:pStyle w:val="ConsPlusNormal"/>
        <w:jc w:val="right"/>
        <w:outlineLvl w:val="0"/>
      </w:pPr>
      <w:r>
        <w:t>Приложение</w:t>
      </w:r>
    </w:p>
    <w:p w:rsidR="004A38B8" w:rsidRDefault="004A38B8">
      <w:pPr>
        <w:pStyle w:val="ConsPlusNormal"/>
        <w:jc w:val="right"/>
      </w:pPr>
      <w:r>
        <w:t>к постановлению администрации</w:t>
      </w:r>
    </w:p>
    <w:p w:rsidR="004A38B8" w:rsidRDefault="004A38B8">
      <w:pPr>
        <w:pStyle w:val="ConsPlusNormal"/>
        <w:jc w:val="right"/>
      </w:pPr>
      <w:r>
        <w:t>города Новокузнецка</w:t>
      </w:r>
    </w:p>
    <w:p w:rsidR="004A38B8" w:rsidRDefault="004A38B8">
      <w:pPr>
        <w:pStyle w:val="ConsPlusNormal"/>
        <w:jc w:val="right"/>
      </w:pPr>
      <w:r>
        <w:t>от 13.08.2025 N 186</w:t>
      </w:r>
    </w:p>
    <w:p w:rsidR="004A38B8" w:rsidRDefault="004A38B8">
      <w:pPr>
        <w:pStyle w:val="ConsPlusNormal"/>
        <w:jc w:val="both"/>
      </w:pPr>
    </w:p>
    <w:p w:rsidR="004A38B8" w:rsidRDefault="004A38B8">
      <w:pPr>
        <w:pStyle w:val="ConsPlusTitle"/>
        <w:jc w:val="center"/>
      </w:pPr>
      <w:bookmarkStart w:id="0" w:name="P29"/>
      <w:bookmarkEnd w:id="0"/>
      <w:r>
        <w:t>ПОЛОЖЕНИЕ</w:t>
      </w:r>
    </w:p>
    <w:p w:rsidR="004A38B8" w:rsidRDefault="004A38B8">
      <w:pPr>
        <w:pStyle w:val="ConsPlusTitle"/>
        <w:jc w:val="center"/>
      </w:pPr>
      <w:r>
        <w:t>ОБ УСЛОВИЯХ И ПОРЯДКЕ ЗАКЛЮЧЕНИЯ СОГЛАШЕНИЙ О ЗАЩИТЕ</w:t>
      </w:r>
    </w:p>
    <w:p w:rsidR="004A38B8" w:rsidRDefault="004A38B8">
      <w:pPr>
        <w:pStyle w:val="ConsPlusTitle"/>
        <w:jc w:val="center"/>
      </w:pPr>
      <w:r>
        <w:t xml:space="preserve">И ПООЩРЕНИИ КАПИТАЛОВЛОЖЕНИЙ СО СТОРОНЫ </w:t>
      </w:r>
      <w:proofErr w:type="gramStart"/>
      <w:r>
        <w:t>НОВОКУЗНЕЦКОГО</w:t>
      </w:r>
      <w:proofErr w:type="gramEnd"/>
    </w:p>
    <w:p w:rsidR="004A38B8" w:rsidRDefault="004A38B8">
      <w:pPr>
        <w:pStyle w:val="ConsPlusTitle"/>
        <w:jc w:val="center"/>
      </w:pPr>
      <w:r>
        <w:t>ГОРОДСКОГО ОКРУГА</w:t>
      </w:r>
    </w:p>
    <w:p w:rsidR="004A38B8" w:rsidRDefault="004A38B8">
      <w:pPr>
        <w:pStyle w:val="ConsPlusNormal"/>
        <w:jc w:val="both"/>
      </w:pPr>
    </w:p>
    <w:p w:rsidR="004A38B8" w:rsidRDefault="004A38B8">
      <w:pPr>
        <w:pStyle w:val="ConsPlusTitle"/>
        <w:jc w:val="center"/>
        <w:outlineLvl w:val="1"/>
      </w:pPr>
      <w:r>
        <w:t>1. Общие положения</w:t>
      </w:r>
    </w:p>
    <w:p w:rsidR="004A38B8" w:rsidRDefault="004A38B8">
      <w:pPr>
        <w:pStyle w:val="ConsPlusNormal"/>
        <w:jc w:val="both"/>
      </w:pPr>
    </w:p>
    <w:p w:rsidR="004A38B8" w:rsidRDefault="004A38B8">
      <w:pPr>
        <w:pStyle w:val="ConsPlusNormal"/>
        <w:ind w:firstLine="540"/>
        <w:jc w:val="both"/>
      </w:pPr>
      <w:r>
        <w:lastRenderedPageBreak/>
        <w:t xml:space="preserve">1.1. Настоящее Положение разработано в соответствии с </w:t>
      </w:r>
      <w:hyperlink r:id="rId8">
        <w:r>
          <w:rPr>
            <w:color w:val="0000FF"/>
          </w:rPr>
          <w:t>частью 8 статьи 4</w:t>
        </w:r>
      </w:hyperlink>
      <w:r>
        <w:t xml:space="preserve"> Федерального закона от 01.04.2020 N 69-ФЗ "О защите и поощрении капиталовложений в Российской Федерации" (далее - Федеральный закон N 69-ФЗ), </w:t>
      </w:r>
      <w:hyperlink r:id="rId9">
        <w:r>
          <w:rPr>
            <w:color w:val="0000FF"/>
          </w:rPr>
          <w:t>постановлением</w:t>
        </w:r>
      </w:hyperlink>
      <w:r>
        <w:t xml:space="preserve"> Правительства Российской Федерации от 13.09.2022 N 1602 "О </w:t>
      </w:r>
      <w:proofErr w:type="gramStart"/>
      <w:r>
        <w:t>соглашениях</w:t>
      </w:r>
      <w:proofErr w:type="gramEnd"/>
      <w:r>
        <w:t xml:space="preserve"> о защите и поощрении капиталовложений" (далее - Правила заключения соглашений о защите и поощрении капиталовложений N 1602), постановлением Правительства Кемеровской области - Кузбасса </w:t>
      </w:r>
      <w:proofErr w:type="gramStart"/>
      <w:r>
        <w:t>от 07.11.2022 N 732 "Об утверждении Порядка заключения соглашений о защите и поощрении капиталовложений, стороной которых не является Российская Федерация, изменения и прекращения действия таких соглашений, особенностей раскрытия информации о бенефициарных владельцах организации, реализующей проект, в соответствии с общими требованиями, установленными Правительством Российской Федерации" (далее - Порядок N 732) и регулирует условия и порядок заключения, изменения и прекращения действия соглашений о</w:t>
      </w:r>
      <w:proofErr w:type="gramEnd"/>
      <w:r>
        <w:t xml:space="preserve"> защите и поощрении капиталовложений, а также присоединения к данным соглашениям, одной из сторон которых является Новокузнецкий городской округ (далее соответственно - Соглашение, Городской округ).</w:t>
      </w:r>
    </w:p>
    <w:p w:rsidR="004A38B8" w:rsidRDefault="004A38B8">
      <w:pPr>
        <w:pStyle w:val="ConsPlusNormal"/>
        <w:spacing w:before="220"/>
        <w:ind w:firstLine="540"/>
        <w:jc w:val="both"/>
      </w:pPr>
      <w:r>
        <w:t xml:space="preserve">1.2. Термины и определения, применяемые в настоящем Положении, применяются в значении, установленном Федеральным </w:t>
      </w:r>
      <w:hyperlink r:id="rId10">
        <w:r>
          <w:rPr>
            <w:color w:val="0000FF"/>
          </w:rPr>
          <w:t>законом</w:t>
        </w:r>
      </w:hyperlink>
      <w:r>
        <w:t xml:space="preserve"> N 69-ФЗ.</w:t>
      </w:r>
    </w:p>
    <w:p w:rsidR="004A38B8" w:rsidRDefault="004A38B8">
      <w:pPr>
        <w:pStyle w:val="ConsPlusNormal"/>
        <w:spacing w:before="220"/>
        <w:ind w:firstLine="540"/>
        <w:jc w:val="both"/>
      </w:pPr>
      <w:r>
        <w:t>1.3. Уполномоченным органом местного самоуправления от имени Городского округа по заключению, принятию решений об изменении и прекращении действия Соглашений, присоединению к ним, а также по осуществлению мониторинга, включающего в себя проверку обстоятельств, указывающих на наличие оснований для расторжения Соглашений, является администрация города Новокузнецка (далее - Уполномоченный орган).</w:t>
      </w:r>
    </w:p>
    <w:p w:rsidR="004A38B8" w:rsidRDefault="004A38B8">
      <w:pPr>
        <w:pStyle w:val="ConsPlusNormal"/>
        <w:spacing w:before="220"/>
        <w:ind w:firstLine="540"/>
        <w:jc w:val="both"/>
      </w:pPr>
      <w:r>
        <w:t>1.4. Информационное обеспечение процессов в рамках заключения, изменения и прекращения действий Соглашений, а также присоединения к ним осуществляется с использованием государственной информационной системы "Капиталовложения".</w:t>
      </w:r>
    </w:p>
    <w:p w:rsidR="004A38B8" w:rsidRDefault="004A38B8">
      <w:pPr>
        <w:pStyle w:val="ConsPlusNormal"/>
        <w:spacing w:before="220"/>
        <w:ind w:firstLine="540"/>
        <w:jc w:val="both"/>
      </w:pPr>
      <w:r>
        <w:t>Эксплуатация государственной информационной системы "Капиталовложения" осуществляется в соответствии с законодательством Российской Федерации и законодательством Кемеровской области - Кузбасса.</w:t>
      </w:r>
    </w:p>
    <w:p w:rsidR="004A38B8" w:rsidRDefault="004A38B8">
      <w:pPr>
        <w:pStyle w:val="ConsPlusNormal"/>
        <w:spacing w:before="220"/>
        <w:ind w:firstLine="540"/>
        <w:jc w:val="both"/>
      </w:pPr>
      <w:r>
        <w:t>1.5. Настоящее Положение применяется к Соглашениям, заключаемым в порядке частной проектной инициативы на основании заявления о заключении Соглашения.</w:t>
      </w:r>
    </w:p>
    <w:p w:rsidR="004A38B8" w:rsidRDefault="004A38B8">
      <w:pPr>
        <w:pStyle w:val="ConsPlusNormal"/>
        <w:spacing w:before="220"/>
        <w:ind w:firstLine="540"/>
        <w:jc w:val="both"/>
      </w:pPr>
      <w:r>
        <w:t>1.6. Соглашение заключается в форме электронного документа посредством государственной информационной системы "Капиталовложения". При этом такой электронный документ (его электронный образ) должен быть подписан (заверен) усиленной квалифицированной электронной подписью лица, имеющего право действовать от имени заявителя без доверенности, или лица, имеющего полномочия на осуществление действий от имени заявителя.</w:t>
      </w:r>
    </w:p>
    <w:p w:rsidR="004A38B8" w:rsidRDefault="004A38B8">
      <w:pPr>
        <w:pStyle w:val="ConsPlusNormal"/>
        <w:jc w:val="both"/>
      </w:pPr>
    </w:p>
    <w:p w:rsidR="004A38B8" w:rsidRDefault="004A38B8">
      <w:pPr>
        <w:pStyle w:val="ConsPlusTitle"/>
        <w:jc w:val="center"/>
        <w:outlineLvl w:val="1"/>
      </w:pPr>
      <w:r>
        <w:t>2. Условия заключения Соглашения, присоединения к Соглашению</w:t>
      </w:r>
    </w:p>
    <w:p w:rsidR="004A38B8" w:rsidRDefault="004A38B8">
      <w:pPr>
        <w:pStyle w:val="ConsPlusNormal"/>
        <w:jc w:val="both"/>
      </w:pPr>
    </w:p>
    <w:p w:rsidR="004A38B8" w:rsidRDefault="004A38B8">
      <w:pPr>
        <w:pStyle w:val="ConsPlusNormal"/>
        <w:ind w:firstLine="540"/>
        <w:jc w:val="both"/>
      </w:pPr>
      <w:r>
        <w:t>2.1. Городской округ может быть стороной Соглашения, если одновременно стороной такого Соглашения является Кемеровская область - Кузбасс.</w:t>
      </w:r>
    </w:p>
    <w:p w:rsidR="004A38B8" w:rsidRDefault="004A38B8">
      <w:pPr>
        <w:pStyle w:val="ConsPlusNormal"/>
        <w:spacing w:before="220"/>
        <w:ind w:firstLine="540"/>
        <w:jc w:val="both"/>
      </w:pPr>
      <w:r>
        <w:t xml:space="preserve">2.2. Городской округ может быть стороной </w:t>
      </w:r>
      <w:proofErr w:type="gramStart"/>
      <w:r>
        <w:t>Соглашения</w:t>
      </w:r>
      <w:proofErr w:type="gramEnd"/>
      <w:r>
        <w:t xml:space="preserve"> как в результате его заключения, так и в результате присоединения к нему.</w:t>
      </w:r>
    </w:p>
    <w:p w:rsidR="004A38B8" w:rsidRDefault="004A38B8">
      <w:pPr>
        <w:pStyle w:val="ConsPlusNormal"/>
        <w:spacing w:before="220"/>
        <w:ind w:firstLine="540"/>
        <w:jc w:val="both"/>
      </w:pPr>
      <w:r>
        <w:t>2.3. Городской округ, являющийся стороной Соглашения:</w:t>
      </w:r>
    </w:p>
    <w:p w:rsidR="004A38B8" w:rsidRDefault="004A38B8">
      <w:pPr>
        <w:pStyle w:val="ConsPlusNormal"/>
        <w:spacing w:before="220"/>
        <w:ind w:firstLine="540"/>
        <w:jc w:val="both"/>
      </w:pPr>
      <w:proofErr w:type="gramStart"/>
      <w:r>
        <w:t xml:space="preserve">1) обязуется обеспечить организации, реализующей инвестиционный проект, неприменение в ее отношении муниципальных правовых актов Городского округа, ухудшающих условия ведения предпринимательской и (или) иной деятельности, связанной с реализацией инвестиционного </w:t>
      </w:r>
      <w:r>
        <w:lastRenderedPageBreak/>
        <w:t xml:space="preserve">проекта, в отношении которого заключено Соглашение, по сравнению с условиями, определенными на момент заключения такого Соглашения (стабилизационная оговорка), при соблюдении условий, установленных </w:t>
      </w:r>
      <w:hyperlink r:id="rId11">
        <w:r>
          <w:rPr>
            <w:color w:val="0000FF"/>
          </w:rPr>
          <w:t>частью 4 статьи 9</w:t>
        </w:r>
      </w:hyperlink>
      <w:r>
        <w:t xml:space="preserve"> Федерального закона N 69-ФЗ;</w:t>
      </w:r>
      <w:proofErr w:type="gramEnd"/>
    </w:p>
    <w:p w:rsidR="004A38B8" w:rsidRDefault="004A38B8">
      <w:pPr>
        <w:pStyle w:val="ConsPlusNormal"/>
        <w:spacing w:before="220"/>
        <w:ind w:firstLine="540"/>
        <w:jc w:val="both"/>
      </w:pPr>
      <w:r>
        <w:t>2)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инвестиционный проект, в отношении которого заключено Соглашение.</w:t>
      </w:r>
    </w:p>
    <w:p w:rsidR="004A38B8" w:rsidRDefault="004A38B8">
      <w:pPr>
        <w:pStyle w:val="ConsPlusNormal"/>
        <w:spacing w:before="220"/>
        <w:ind w:firstLine="540"/>
        <w:jc w:val="both"/>
      </w:pPr>
      <w:r>
        <w:t>2.4. Муниципальными правовыми актами Городского округа, ухудшающими условия ведения предпринимательской и (или) иной деятельности, признаются акты, которые:</w:t>
      </w:r>
    </w:p>
    <w:p w:rsidR="004A38B8" w:rsidRDefault="004A38B8">
      <w:pPr>
        <w:pStyle w:val="ConsPlusNormal"/>
        <w:spacing w:before="220"/>
        <w:ind w:firstLine="540"/>
        <w:jc w:val="both"/>
      </w:pPr>
      <w:r>
        <w:t>1) увеличивают сроки осуществления процедур, необходимых для реализации инвестиционного проекта;</w:t>
      </w:r>
    </w:p>
    <w:p w:rsidR="004A38B8" w:rsidRDefault="004A38B8">
      <w:pPr>
        <w:pStyle w:val="ConsPlusNormal"/>
        <w:spacing w:before="220"/>
        <w:ind w:firstLine="540"/>
        <w:jc w:val="both"/>
      </w:pPr>
      <w:r>
        <w:t>2) увеличивают количество процедур, необходимых для реализации инвестиционного проекта;</w:t>
      </w:r>
    </w:p>
    <w:p w:rsidR="004A38B8" w:rsidRDefault="004A38B8">
      <w:pPr>
        <w:pStyle w:val="ConsPlusNormal"/>
        <w:spacing w:before="220"/>
        <w:ind w:firstLine="540"/>
        <w:jc w:val="both"/>
      </w:pPr>
      <w:r>
        <w:t>3) увеличивают размер взимаемых с организации платежей, уплачиваемых в рамках реализации инвестиционного проекта;</w:t>
      </w:r>
    </w:p>
    <w:p w:rsidR="004A38B8" w:rsidRDefault="004A38B8">
      <w:pPr>
        <w:pStyle w:val="ConsPlusNormal"/>
        <w:spacing w:before="220"/>
        <w:ind w:firstLine="540"/>
        <w:jc w:val="both"/>
      </w:pPr>
      <w:r>
        <w:t>4) устанавливают дополнительные требования к условиям реализации инвестиционного проекта, в том числе требования о предоставлении дополнительных документов;</w:t>
      </w:r>
    </w:p>
    <w:p w:rsidR="004A38B8" w:rsidRDefault="004A38B8">
      <w:pPr>
        <w:pStyle w:val="ConsPlusNormal"/>
        <w:spacing w:before="220"/>
        <w:ind w:firstLine="540"/>
        <w:jc w:val="both"/>
      </w:pPr>
      <w:r>
        <w:t>5) устанавливают дополнительные запреты, препятствующие реализации инвестиционного проекта.</w:t>
      </w:r>
    </w:p>
    <w:p w:rsidR="004A38B8" w:rsidRDefault="004A38B8">
      <w:pPr>
        <w:pStyle w:val="ConsPlusNormal"/>
        <w:spacing w:before="220"/>
        <w:ind w:firstLine="540"/>
        <w:jc w:val="both"/>
      </w:pPr>
      <w:r>
        <w:t>2.5. Соглашение со стороны Городского округа заключается с организацией, реализующей инвестиционный проект, при условии, что инвестиционный проект не противоречит целям стратегии социально-экономического развития Городского округа и направлен на решение вопросов местного значения Городского округа.</w:t>
      </w:r>
    </w:p>
    <w:p w:rsidR="004A38B8" w:rsidRDefault="004A38B8">
      <w:pPr>
        <w:pStyle w:val="ConsPlusNormal"/>
        <w:spacing w:before="220"/>
        <w:ind w:firstLine="540"/>
        <w:jc w:val="both"/>
      </w:pPr>
      <w:bookmarkStart w:id="1" w:name="P58"/>
      <w:bookmarkEnd w:id="1"/>
      <w:r>
        <w:t>2.6. В случае заключения Соглашения, присоединения к Соглашению, внесения изменений в Соглашение Городским округом подписываются и (или) согласовываются следующие документы:</w:t>
      </w:r>
    </w:p>
    <w:p w:rsidR="004A38B8" w:rsidRDefault="004A38B8">
      <w:pPr>
        <w:pStyle w:val="ConsPlusNormal"/>
        <w:spacing w:before="220"/>
        <w:ind w:firstLine="540"/>
        <w:jc w:val="both"/>
      </w:pPr>
      <w:r>
        <w:t xml:space="preserve">1) заявление Главы города Новокузнецка, составленное по рекомендуемой форме согласно </w:t>
      </w:r>
      <w:hyperlink r:id="rId12">
        <w:r>
          <w:rPr>
            <w:color w:val="0000FF"/>
          </w:rPr>
          <w:t>приложению N 8</w:t>
        </w:r>
      </w:hyperlink>
      <w:r>
        <w:t xml:space="preserve"> к Правилам заключения соглашений о защите и поощрении капиталовложений N 1602, подтверждающее согласие на заключение Соглашения, присоединение к Соглашению и на выполнение обязательств, возникающих у Городского округа в связи с участием в Соглашении;</w:t>
      </w:r>
    </w:p>
    <w:p w:rsidR="004A38B8" w:rsidRDefault="004A38B8">
      <w:pPr>
        <w:pStyle w:val="ConsPlusNormal"/>
        <w:spacing w:before="220"/>
        <w:ind w:firstLine="540"/>
        <w:jc w:val="both"/>
      </w:pPr>
      <w:proofErr w:type="gramStart"/>
      <w:r>
        <w:t xml:space="preserve">2) проект дополнительного соглашения о присоединении Городского округа к Соглашению, составленный по форме согласно </w:t>
      </w:r>
      <w:hyperlink r:id="rId13">
        <w:r>
          <w:rPr>
            <w:color w:val="0000FF"/>
          </w:rPr>
          <w:t>приложению N 34</w:t>
        </w:r>
      </w:hyperlink>
      <w:r>
        <w:t xml:space="preserve"> к Правилам заключения соглашений о защите и поощрении капиталовложений N 1602, подписанный уполномоченным лицом организации, реализующей инвестиционный проект, и Главой города Новокузнецка в количестве экземпляров, равном количеству сторон Соглашения (подписывается при присоединении к Соглашению или внесении изменений в Соглашение в случаях, предусмотренных Федеральным</w:t>
      </w:r>
      <w:proofErr w:type="gramEnd"/>
      <w:r>
        <w:t xml:space="preserve"> </w:t>
      </w:r>
      <w:hyperlink r:id="rId14">
        <w:r>
          <w:rPr>
            <w:color w:val="0000FF"/>
          </w:rPr>
          <w:t>законом</w:t>
        </w:r>
      </w:hyperlink>
      <w:r>
        <w:t xml:space="preserve"> N 69-ФЗ);</w:t>
      </w:r>
    </w:p>
    <w:p w:rsidR="004A38B8" w:rsidRDefault="004A38B8">
      <w:pPr>
        <w:pStyle w:val="ConsPlusNormal"/>
        <w:spacing w:before="220"/>
        <w:ind w:firstLine="540"/>
        <w:jc w:val="both"/>
      </w:pPr>
      <w:r>
        <w:t xml:space="preserve">3) список муниципальных правовых актов Городского округа, применяемых с учетом особенностей, установленных </w:t>
      </w:r>
      <w:hyperlink r:id="rId15">
        <w:r>
          <w:rPr>
            <w:color w:val="0000FF"/>
          </w:rPr>
          <w:t>статьей 9</w:t>
        </w:r>
      </w:hyperlink>
      <w:r>
        <w:t xml:space="preserve"> Федерального закона N 69-ФЗ, составленный по форме, предусмотренной </w:t>
      </w:r>
      <w:hyperlink r:id="rId16">
        <w:r>
          <w:rPr>
            <w:color w:val="0000FF"/>
          </w:rPr>
          <w:t>приложением N 5</w:t>
        </w:r>
      </w:hyperlink>
      <w:r>
        <w:t xml:space="preserve"> к Правилам заключения соглашений о защите и поощрении капиталовложений N 1602, и согласованный организацией, реализующей инвестиционный проект, с Главой города Новокузнецка.</w:t>
      </w:r>
    </w:p>
    <w:p w:rsidR="004A38B8" w:rsidRDefault="004A38B8">
      <w:pPr>
        <w:pStyle w:val="ConsPlusNormal"/>
        <w:spacing w:before="220"/>
        <w:ind w:firstLine="540"/>
        <w:jc w:val="both"/>
      </w:pPr>
      <w:r>
        <w:t>2.7. Соглашение заключается с российским юридическим лицом (далее также - заявитель), которое удовлетворяет следующим требованиям:</w:t>
      </w:r>
    </w:p>
    <w:p w:rsidR="004A38B8" w:rsidRDefault="004A38B8">
      <w:pPr>
        <w:pStyle w:val="ConsPlusNormal"/>
        <w:spacing w:before="220"/>
        <w:ind w:firstLine="540"/>
        <w:jc w:val="both"/>
      </w:pPr>
      <w:r>
        <w:lastRenderedPageBreak/>
        <w:t xml:space="preserve">1) заявитель отвечает признакам организации, реализующей инвестиционный проект, установленным </w:t>
      </w:r>
      <w:hyperlink r:id="rId17">
        <w:r>
          <w:rPr>
            <w:color w:val="0000FF"/>
          </w:rPr>
          <w:t>пунктом 8 части 1 статьи 2</w:t>
        </w:r>
      </w:hyperlink>
      <w:r>
        <w:t xml:space="preserve"> Федерального закона N 69-ФЗ;</w:t>
      </w:r>
    </w:p>
    <w:p w:rsidR="004A38B8" w:rsidRDefault="004A38B8">
      <w:pPr>
        <w:pStyle w:val="ConsPlusNormal"/>
        <w:spacing w:before="220"/>
        <w:ind w:firstLine="540"/>
        <w:jc w:val="both"/>
      </w:pPr>
      <w:r>
        <w:t>2) заявителем представлена достоверная информация о себе, в том числе информация, соответствующая сведениям, содержащимся в Едином государственном реестре юридических лиц, включая сведения о том, что:</w:t>
      </w:r>
    </w:p>
    <w:p w:rsidR="004A38B8" w:rsidRDefault="004A38B8">
      <w:pPr>
        <w:pStyle w:val="ConsPlusNormal"/>
        <w:spacing w:before="220"/>
        <w:ind w:firstLine="540"/>
        <w:jc w:val="both"/>
      </w:pPr>
      <w:r>
        <w:t>- заявитель не находится в процессе ликвидации или в его отношении не принято решение о предстоящем исключении юридического лица из Единого государственного реестра юридических лиц;</w:t>
      </w:r>
    </w:p>
    <w:p w:rsidR="004A38B8" w:rsidRDefault="004A38B8">
      <w:pPr>
        <w:pStyle w:val="ConsPlusNormal"/>
        <w:spacing w:before="220"/>
        <w:ind w:firstLine="540"/>
        <w:jc w:val="both"/>
      </w:pPr>
      <w:r>
        <w:t xml:space="preserve">- в отношении заявителя в соответствии с Федеральным </w:t>
      </w:r>
      <w:hyperlink r:id="rId18">
        <w:r>
          <w:rPr>
            <w:color w:val="0000FF"/>
          </w:rPr>
          <w:t>законом</w:t>
        </w:r>
      </w:hyperlink>
      <w:r>
        <w:t xml:space="preserve"> от 26.10.2002 N 127-ФЗ "О несостоятельности (банкротстве)" не возбуждено производство по делу о несостоятельности (банкротстве);</w:t>
      </w:r>
    </w:p>
    <w:p w:rsidR="004A38B8" w:rsidRDefault="004A38B8">
      <w:pPr>
        <w:pStyle w:val="ConsPlusNormal"/>
        <w:spacing w:before="220"/>
        <w:ind w:firstLine="540"/>
        <w:jc w:val="both"/>
      </w:pPr>
      <w:r>
        <w:t>- заявитель поставлен на учет в налоговом органе Кемеровской области - Кузбасса или на территории Кемеровской области - Кузбасса имеется обособленное подразделение заявителя (не применяется в случае, если сторонами Соглашения являются два субъекта Российской Федерации и более).</w:t>
      </w:r>
    </w:p>
    <w:p w:rsidR="004A38B8" w:rsidRDefault="004A38B8">
      <w:pPr>
        <w:pStyle w:val="ConsPlusNormal"/>
        <w:spacing w:before="220"/>
        <w:ind w:firstLine="540"/>
        <w:jc w:val="both"/>
      </w:pPr>
      <w:r>
        <w:t>2.8. Соглашение заключается в отношении инвестиционного проекта, который удовлетворяет следующим требованиям:</w:t>
      </w:r>
    </w:p>
    <w:p w:rsidR="004A38B8" w:rsidRDefault="004A38B8">
      <w:pPr>
        <w:pStyle w:val="ConsPlusNormal"/>
        <w:spacing w:before="220"/>
        <w:ind w:firstLine="540"/>
        <w:jc w:val="both"/>
      </w:pPr>
      <w:r>
        <w:t xml:space="preserve">1) инвестиционный проект отвечает признакам инвестиционного проекта, предусмотренным </w:t>
      </w:r>
      <w:hyperlink r:id="rId19">
        <w:r>
          <w:rPr>
            <w:color w:val="0000FF"/>
          </w:rPr>
          <w:t>пунктом 3 части 1 статьи 2</w:t>
        </w:r>
      </w:hyperlink>
      <w:r>
        <w:t xml:space="preserve"> Федерального закона N 69-ФЗ;</w:t>
      </w:r>
    </w:p>
    <w:p w:rsidR="004A38B8" w:rsidRDefault="004A38B8">
      <w:pPr>
        <w:pStyle w:val="ConsPlusNormal"/>
        <w:spacing w:before="220"/>
        <w:ind w:firstLine="540"/>
        <w:jc w:val="both"/>
      </w:pPr>
      <w:r>
        <w:t xml:space="preserve">2) инвестиционный проект отвечает признакам нового инвестиционного проекта, предусмотренным </w:t>
      </w:r>
      <w:hyperlink r:id="rId20">
        <w:r>
          <w:rPr>
            <w:color w:val="0000FF"/>
          </w:rPr>
          <w:t>пунктом 6 части 1 статьи 2</w:t>
        </w:r>
      </w:hyperlink>
      <w:r>
        <w:t xml:space="preserve"> Федерального закона N 69-ФЗ;</w:t>
      </w:r>
    </w:p>
    <w:p w:rsidR="004A38B8" w:rsidRDefault="004A38B8">
      <w:pPr>
        <w:pStyle w:val="ConsPlusNormal"/>
        <w:spacing w:before="220"/>
        <w:ind w:firstLine="540"/>
        <w:jc w:val="both"/>
      </w:pPr>
      <w:r>
        <w:t xml:space="preserve">3) инвестиционный проект реализуется в сфере российской экономики, которая отвечает требованиям, установленным </w:t>
      </w:r>
      <w:hyperlink r:id="rId21">
        <w:r>
          <w:rPr>
            <w:color w:val="0000FF"/>
          </w:rPr>
          <w:t>статьей 6</w:t>
        </w:r>
      </w:hyperlink>
      <w:r>
        <w:t xml:space="preserve"> Федерального закона N 69-ФЗ;</w:t>
      </w:r>
    </w:p>
    <w:p w:rsidR="004A38B8" w:rsidRDefault="004A38B8">
      <w:pPr>
        <w:pStyle w:val="ConsPlusNormal"/>
        <w:spacing w:before="220"/>
        <w:ind w:firstLine="540"/>
        <w:jc w:val="both"/>
      </w:pPr>
      <w:r>
        <w:t xml:space="preserve">4) планируемый заявителем объем капиталовложений в проект (а в случае, если проект реализуется на момент подачи заявления, общий объем осуществленных и планируемых к осуществлению капиталовложений) составляет не менее 200 </w:t>
      </w:r>
      <w:proofErr w:type="gramStart"/>
      <w:r>
        <w:t>млн</w:t>
      </w:r>
      <w:proofErr w:type="gramEnd"/>
      <w:r>
        <w:t xml:space="preserve"> рублей (при этом для случаев заключения Соглашения в отношении нового инвестиционного проекта, предусмотренного </w:t>
      </w:r>
      <w:hyperlink r:id="rId22">
        <w:r>
          <w:rPr>
            <w:color w:val="0000FF"/>
          </w:rPr>
          <w:t>подпунктом "а" пункта 6 части 1 статьи 2</w:t>
        </w:r>
      </w:hyperlink>
      <w:r>
        <w:t xml:space="preserve"> Федерального закона N 69-ФЗ, соблюдаются требования, установленные </w:t>
      </w:r>
      <w:hyperlink r:id="rId23">
        <w:r>
          <w:rPr>
            <w:color w:val="0000FF"/>
          </w:rPr>
          <w:t>частью 3.1 статьи 7</w:t>
        </w:r>
      </w:hyperlink>
      <w:r>
        <w:t xml:space="preserve"> Федерального закона N 69-ФЗ);</w:t>
      </w:r>
    </w:p>
    <w:p w:rsidR="004A38B8" w:rsidRDefault="004A38B8">
      <w:pPr>
        <w:pStyle w:val="ConsPlusNormal"/>
        <w:spacing w:before="220"/>
        <w:ind w:firstLine="540"/>
        <w:jc w:val="both"/>
      </w:pPr>
      <w:r>
        <w:t xml:space="preserve">5) вложенные в инвестиционный проект и (или) планируемые к вложению в инвестиционный проект денежные средства (капиталовложения) отвечают требованиям, установленным </w:t>
      </w:r>
      <w:hyperlink r:id="rId24">
        <w:r>
          <w:rPr>
            <w:color w:val="0000FF"/>
          </w:rPr>
          <w:t>пунктом 5 части 1 статьи 2</w:t>
        </w:r>
      </w:hyperlink>
      <w:r>
        <w:t xml:space="preserve"> Федерального закона N 69-ФЗ.</w:t>
      </w:r>
    </w:p>
    <w:p w:rsidR="004A38B8" w:rsidRDefault="004A38B8">
      <w:pPr>
        <w:pStyle w:val="ConsPlusNormal"/>
        <w:spacing w:before="220"/>
        <w:ind w:firstLine="540"/>
        <w:jc w:val="both"/>
      </w:pPr>
      <w:r>
        <w:t xml:space="preserve">2.9. Соглашение заключается по результатам осуществления процедур, предусмотренных </w:t>
      </w:r>
      <w:hyperlink r:id="rId25">
        <w:r>
          <w:rPr>
            <w:color w:val="0000FF"/>
          </w:rPr>
          <w:t>статьей 7</w:t>
        </w:r>
      </w:hyperlink>
      <w:r>
        <w:t xml:space="preserve"> (частная проектная инициатива) Федерального закона N 69-ФЗ.</w:t>
      </w:r>
    </w:p>
    <w:p w:rsidR="004A38B8" w:rsidRDefault="004A38B8">
      <w:pPr>
        <w:pStyle w:val="ConsPlusNormal"/>
        <w:spacing w:before="220"/>
        <w:ind w:firstLine="540"/>
        <w:jc w:val="both"/>
      </w:pPr>
      <w:r>
        <w:t xml:space="preserve">2.10. Соглашение должно содержать условия, установленные </w:t>
      </w:r>
      <w:hyperlink r:id="rId26">
        <w:r>
          <w:rPr>
            <w:color w:val="0000FF"/>
          </w:rPr>
          <w:t>частью 8 статьи 10</w:t>
        </w:r>
      </w:hyperlink>
      <w:r>
        <w:t xml:space="preserve"> Федерального закона N 69-ФЗ.</w:t>
      </w:r>
    </w:p>
    <w:p w:rsidR="004A38B8" w:rsidRDefault="004A38B8">
      <w:pPr>
        <w:pStyle w:val="ConsPlusNormal"/>
        <w:spacing w:before="220"/>
        <w:ind w:firstLine="540"/>
        <w:jc w:val="both"/>
      </w:pPr>
      <w:r>
        <w:t xml:space="preserve">2.11. К отношениям, возникающим в связи с заключением, изменением и расторжением Соглашения, а также в связи с исполнением обязанностей по Соглашению, применяются правила гражданского законодательства с учетом особенностей, установленных </w:t>
      </w:r>
      <w:hyperlink r:id="rId27">
        <w:r>
          <w:rPr>
            <w:color w:val="0000FF"/>
          </w:rPr>
          <w:t>Законом</w:t>
        </w:r>
      </w:hyperlink>
      <w:r>
        <w:t xml:space="preserve"> N 69-ФЗ.</w:t>
      </w:r>
    </w:p>
    <w:p w:rsidR="004A38B8" w:rsidRDefault="004A38B8">
      <w:pPr>
        <w:pStyle w:val="ConsPlusNormal"/>
        <w:spacing w:before="220"/>
        <w:ind w:firstLine="540"/>
        <w:jc w:val="both"/>
      </w:pPr>
      <w:r>
        <w:t>2.12. Соглашение заключается не позднее 1 января 2030 года.</w:t>
      </w:r>
    </w:p>
    <w:p w:rsidR="004A38B8" w:rsidRDefault="004A38B8">
      <w:pPr>
        <w:pStyle w:val="ConsPlusNormal"/>
        <w:jc w:val="both"/>
      </w:pPr>
    </w:p>
    <w:p w:rsidR="004A38B8" w:rsidRDefault="004A38B8">
      <w:pPr>
        <w:pStyle w:val="ConsPlusTitle"/>
        <w:jc w:val="center"/>
        <w:outlineLvl w:val="1"/>
      </w:pPr>
      <w:r>
        <w:t>3. Порядок заключения Соглашения, присоединения к Соглашению</w:t>
      </w:r>
    </w:p>
    <w:p w:rsidR="004A38B8" w:rsidRDefault="004A38B8">
      <w:pPr>
        <w:pStyle w:val="ConsPlusNormal"/>
        <w:jc w:val="both"/>
      </w:pPr>
    </w:p>
    <w:p w:rsidR="004A38B8" w:rsidRDefault="004A38B8">
      <w:pPr>
        <w:pStyle w:val="ConsPlusNormal"/>
        <w:ind w:firstLine="540"/>
        <w:jc w:val="both"/>
      </w:pPr>
      <w:bookmarkStart w:id="2" w:name="P81"/>
      <w:bookmarkEnd w:id="2"/>
      <w:r>
        <w:t xml:space="preserve">3.1. В целях получения согласия Городского округа на заключение Соглашения в соответствии с </w:t>
      </w:r>
      <w:hyperlink r:id="rId28">
        <w:r>
          <w:rPr>
            <w:color w:val="0000FF"/>
          </w:rPr>
          <w:t>пунктом 3 части 7 статьи 7</w:t>
        </w:r>
      </w:hyperlink>
      <w:r>
        <w:t xml:space="preserve">, </w:t>
      </w:r>
      <w:hyperlink r:id="rId29">
        <w:r>
          <w:rPr>
            <w:color w:val="0000FF"/>
          </w:rPr>
          <w:t>пунктом 5 части 9 статьи 8</w:t>
        </w:r>
      </w:hyperlink>
      <w:r>
        <w:t xml:space="preserve"> Федерального закона N 69-ФЗ заявитель направляет в администрацию города Новокузнецка на имя Главы города </w:t>
      </w:r>
      <w:proofErr w:type="gramStart"/>
      <w:r>
        <w:t>Новокузнецка</w:t>
      </w:r>
      <w:proofErr w:type="gramEnd"/>
      <w:r>
        <w:t xml:space="preserve"> следующие документы:</w:t>
      </w:r>
    </w:p>
    <w:p w:rsidR="004A38B8" w:rsidRDefault="004A38B8">
      <w:pPr>
        <w:pStyle w:val="ConsPlusNormal"/>
        <w:spacing w:before="220"/>
        <w:ind w:firstLine="540"/>
        <w:jc w:val="both"/>
      </w:pPr>
      <w:r>
        <w:t xml:space="preserve">1) заявление о предоставлении согласия Городского округа на заключение Соглашения и на выполнение обязательств, возникающих у Городского округа в связи с участием в Соглашении, в том числе по стабилизации в отношении организации, реализующей инвестиционный проект, муниципальных правовых актов Городского округа в соответствии со </w:t>
      </w:r>
      <w:hyperlink r:id="rId30">
        <w:r>
          <w:rPr>
            <w:color w:val="0000FF"/>
          </w:rPr>
          <w:t>статьей 9</w:t>
        </w:r>
      </w:hyperlink>
      <w:r>
        <w:t xml:space="preserve"> Федерального закона N 69-ФЗ;</w:t>
      </w:r>
    </w:p>
    <w:p w:rsidR="004A38B8" w:rsidRDefault="004A38B8">
      <w:pPr>
        <w:pStyle w:val="ConsPlusNormal"/>
        <w:spacing w:before="220"/>
        <w:ind w:firstLine="540"/>
        <w:jc w:val="both"/>
      </w:pPr>
      <w:r>
        <w:t>2) проект Соглашения, предполагаемого к заключению;</w:t>
      </w:r>
    </w:p>
    <w:p w:rsidR="004A38B8" w:rsidRDefault="004A38B8">
      <w:pPr>
        <w:pStyle w:val="ConsPlusNormal"/>
        <w:spacing w:before="220"/>
        <w:ind w:firstLine="540"/>
        <w:jc w:val="both"/>
      </w:pPr>
      <w:r>
        <w:t xml:space="preserve">3) документы и материалы в соответствии с </w:t>
      </w:r>
      <w:hyperlink r:id="rId31">
        <w:r>
          <w:rPr>
            <w:color w:val="0000FF"/>
          </w:rPr>
          <w:t>частью 7 статьи 7</w:t>
        </w:r>
      </w:hyperlink>
      <w:r>
        <w:t xml:space="preserve"> Федерального закона N 69-ФЗ.</w:t>
      </w:r>
    </w:p>
    <w:p w:rsidR="004A38B8" w:rsidRDefault="004A38B8">
      <w:pPr>
        <w:pStyle w:val="ConsPlusNormal"/>
        <w:spacing w:before="220"/>
        <w:ind w:firstLine="540"/>
        <w:jc w:val="both"/>
      </w:pPr>
      <w:bookmarkStart w:id="3" w:name="P85"/>
      <w:bookmarkEnd w:id="3"/>
      <w:r>
        <w:t xml:space="preserve">3.2. </w:t>
      </w:r>
      <w:proofErr w:type="gramStart"/>
      <w:r>
        <w:t>В случае присоединения Городского округа к Соглашению после его заключения заявитель направляет в администрацию города Новокузнецка на имя Главы города Новокузнецка проект дополнительного соглашения о присоединении Городского округа к Соглашению, подписанный уполномоченным лицом организации, реализующей инвестиционный проект, составленный по форме согласно приложению N 30 к Порядку N 732, представляемый в количестве экземпляров, равном количеству сторон Соглашения, с приложением следующих документов:</w:t>
      </w:r>
      <w:proofErr w:type="gramEnd"/>
    </w:p>
    <w:p w:rsidR="004A38B8" w:rsidRDefault="004A38B8">
      <w:pPr>
        <w:pStyle w:val="ConsPlusNormal"/>
        <w:spacing w:before="220"/>
        <w:ind w:firstLine="540"/>
        <w:jc w:val="both"/>
      </w:pPr>
      <w:r>
        <w:t>1) копии Соглашения, дополнительного соглашения к Соглашению (предоставляется в случае, если Городской округ ранее не являлся стороной Соглашения, дополнительного соглашения к Соглашению);</w:t>
      </w:r>
    </w:p>
    <w:p w:rsidR="004A38B8" w:rsidRDefault="004A38B8">
      <w:pPr>
        <w:pStyle w:val="ConsPlusNormal"/>
        <w:spacing w:before="220"/>
        <w:ind w:firstLine="540"/>
        <w:jc w:val="both"/>
      </w:pPr>
      <w:r>
        <w:t xml:space="preserve">2) перечня муниципальных правовых актов Городского округа, применяемых с учетом особенностей, установленных </w:t>
      </w:r>
      <w:hyperlink r:id="rId32">
        <w:r>
          <w:rPr>
            <w:color w:val="0000FF"/>
          </w:rPr>
          <w:t>статьей 9</w:t>
        </w:r>
      </w:hyperlink>
      <w:r>
        <w:t xml:space="preserve"> Федерального закона N 69-ФЗ, </w:t>
      </w:r>
      <w:proofErr w:type="gramStart"/>
      <w:r>
        <w:t>составленный</w:t>
      </w:r>
      <w:proofErr w:type="gramEnd"/>
      <w:r>
        <w:t xml:space="preserve"> по форме, предусмотренной приложением N 4 к Порядку N 732, для согласования с Главой города Новокузнецка.</w:t>
      </w:r>
    </w:p>
    <w:p w:rsidR="004A38B8" w:rsidRDefault="004A38B8">
      <w:pPr>
        <w:pStyle w:val="ConsPlusNormal"/>
        <w:spacing w:before="220"/>
        <w:ind w:firstLine="540"/>
        <w:jc w:val="both"/>
      </w:pPr>
      <w:r>
        <w:t xml:space="preserve">3.3. Заявление и документы, указанные в </w:t>
      </w:r>
      <w:hyperlink w:anchor="P81">
        <w:r>
          <w:rPr>
            <w:color w:val="0000FF"/>
          </w:rPr>
          <w:t>пунктах 3.1</w:t>
        </w:r>
      </w:hyperlink>
      <w:r>
        <w:t xml:space="preserve"> и </w:t>
      </w:r>
      <w:hyperlink w:anchor="P85">
        <w:r>
          <w:rPr>
            <w:color w:val="0000FF"/>
          </w:rPr>
          <w:t>3.2</w:t>
        </w:r>
      </w:hyperlink>
      <w:r>
        <w:t xml:space="preserve"> настоящего Положения, могут быть представлены на бумажном носителе за подписью уполномоченного представителя заявителя в администрацию города Новокузнецка либо в электронном виде на адрес электронной почты: zam_econom@admnkz.info; priem533@admnkz.info.</w:t>
      </w:r>
    </w:p>
    <w:p w:rsidR="004A38B8" w:rsidRDefault="004A38B8">
      <w:pPr>
        <w:pStyle w:val="ConsPlusNormal"/>
        <w:spacing w:before="220"/>
        <w:ind w:firstLine="540"/>
        <w:jc w:val="both"/>
      </w:pPr>
      <w:r>
        <w:t>Регистрация поступившего заявления и приложенных к нему документов осуществляется в день поступления.</w:t>
      </w:r>
    </w:p>
    <w:p w:rsidR="004A38B8" w:rsidRDefault="004A38B8">
      <w:pPr>
        <w:pStyle w:val="ConsPlusNormal"/>
        <w:spacing w:before="220"/>
        <w:ind w:firstLine="540"/>
        <w:jc w:val="both"/>
      </w:pPr>
      <w:bookmarkStart w:id="4" w:name="P90"/>
      <w:bookmarkEnd w:id="4"/>
      <w:r>
        <w:t>3.4. Уполномоченный орган в лице управления экономического развития, промышленности и инвестиций администрации города Новокузнецка (далее - Управление экономического развития):</w:t>
      </w:r>
    </w:p>
    <w:p w:rsidR="004A38B8" w:rsidRDefault="004A38B8">
      <w:pPr>
        <w:pStyle w:val="ConsPlusNormal"/>
        <w:spacing w:before="220"/>
        <w:ind w:firstLine="540"/>
        <w:jc w:val="both"/>
      </w:pPr>
      <w:r>
        <w:t xml:space="preserve">1) рассматривает представленные заявителем документы в течение 30 рабочих дней </w:t>
      </w:r>
      <w:proofErr w:type="gramStart"/>
      <w:r>
        <w:t>с даты регистрации</w:t>
      </w:r>
      <w:proofErr w:type="gramEnd"/>
      <w:r>
        <w:t xml:space="preserve"> заявления и приложенных к нему документов;</w:t>
      </w:r>
    </w:p>
    <w:p w:rsidR="004A38B8" w:rsidRDefault="004A38B8">
      <w:pPr>
        <w:pStyle w:val="ConsPlusNormal"/>
        <w:spacing w:before="220"/>
        <w:ind w:firstLine="540"/>
        <w:jc w:val="both"/>
      </w:pPr>
      <w:r>
        <w:t>2) направляет запрос о представлении заключения с приложением копии заявления, а также проекта Соглашения, предполагаемого к заключению, в срок, не превышающий 5 рабочих дней со дня поступления документов заявителя:</w:t>
      </w:r>
    </w:p>
    <w:p w:rsidR="004A38B8" w:rsidRDefault="004A38B8">
      <w:pPr>
        <w:pStyle w:val="ConsPlusNormal"/>
        <w:spacing w:before="220"/>
        <w:ind w:firstLine="540"/>
        <w:jc w:val="both"/>
      </w:pPr>
      <w:r>
        <w:t>- в Комитет градостроительства и архитектуры администрации города Новокузнецка в части соответствия объекта Соглашения документам территориального планирования, градостроительного зонирования, а также документации по планировке территории;</w:t>
      </w:r>
    </w:p>
    <w:p w:rsidR="004A38B8" w:rsidRDefault="004A38B8">
      <w:pPr>
        <w:pStyle w:val="ConsPlusNormal"/>
        <w:spacing w:before="220"/>
        <w:ind w:firstLine="540"/>
        <w:jc w:val="both"/>
      </w:pPr>
      <w:r>
        <w:lastRenderedPageBreak/>
        <w:t>- в Комитет по управлению муниципальным имуществом города Новокузнецка в части вопросов, связанных с правовым режимом объектов недвижимого имущества и земельных участков, необходимых для реализации Соглашения, находящихся в муниципальной собственности Городского округа;</w:t>
      </w:r>
    </w:p>
    <w:p w:rsidR="004A38B8" w:rsidRDefault="004A38B8">
      <w:pPr>
        <w:pStyle w:val="ConsPlusNormal"/>
        <w:spacing w:before="220"/>
        <w:ind w:firstLine="540"/>
        <w:jc w:val="both"/>
      </w:pPr>
      <w:r>
        <w:t>- в органы администрации города Новокузнецка, к полномочиям которых относится сфера реализуемого в рамках Соглашения инвестиционного проекта;</w:t>
      </w:r>
    </w:p>
    <w:p w:rsidR="004A38B8" w:rsidRDefault="004A38B8">
      <w:pPr>
        <w:pStyle w:val="ConsPlusNormal"/>
        <w:spacing w:before="220"/>
        <w:ind w:firstLine="540"/>
        <w:jc w:val="both"/>
      </w:pPr>
      <w:r>
        <w:t>3) направляет межведомственный запрос в налоговый орган по адресу регистрации юридического лица, претендующего на заключение Соглашения, в части проверки наличия (отсутствия) у заявителя задолженности по уплате налогов, сборов, страховых взносов, пеней, штрафов, процентов.</w:t>
      </w:r>
    </w:p>
    <w:p w:rsidR="004A38B8" w:rsidRDefault="004A38B8">
      <w:pPr>
        <w:pStyle w:val="ConsPlusNormal"/>
        <w:spacing w:before="220"/>
        <w:ind w:firstLine="540"/>
        <w:jc w:val="both"/>
      </w:pPr>
      <w:r>
        <w:t xml:space="preserve">3.5. По итогам рассмотрения запроса в срок не позднее 10 рабочих дней со дня его поступления органы администрации города Новокузнецка, указанные в </w:t>
      </w:r>
      <w:hyperlink w:anchor="P90">
        <w:r>
          <w:rPr>
            <w:color w:val="0000FF"/>
          </w:rPr>
          <w:t>пункте 3.4</w:t>
        </w:r>
      </w:hyperlink>
      <w:r>
        <w:t xml:space="preserve"> настоящего Положения, представляют в Управление экономического развития соответствующие заключения.</w:t>
      </w:r>
    </w:p>
    <w:p w:rsidR="004A38B8" w:rsidRDefault="004A38B8">
      <w:pPr>
        <w:pStyle w:val="ConsPlusNormal"/>
        <w:spacing w:before="220"/>
        <w:ind w:firstLine="540"/>
        <w:jc w:val="both"/>
      </w:pPr>
      <w:r>
        <w:t xml:space="preserve">3.6. С учетом представленной информации Управление экономического развития в течение 5 рабочих дней подготавливает и направляет для утверждения Главе города Новокузнецка заключение о возможности либо невозможности заключения Соглашения, присоединения к Соглашению, а также копии документов, указанных в </w:t>
      </w:r>
      <w:hyperlink w:anchor="P81">
        <w:r>
          <w:rPr>
            <w:color w:val="0000FF"/>
          </w:rPr>
          <w:t>пунктах 3.1</w:t>
        </w:r>
      </w:hyperlink>
      <w:r>
        <w:t xml:space="preserve"> и </w:t>
      </w:r>
      <w:hyperlink w:anchor="P85">
        <w:r>
          <w:rPr>
            <w:color w:val="0000FF"/>
          </w:rPr>
          <w:t>3.2</w:t>
        </w:r>
      </w:hyperlink>
      <w:r>
        <w:t xml:space="preserve"> настоящего Положения.</w:t>
      </w:r>
    </w:p>
    <w:p w:rsidR="004A38B8" w:rsidRDefault="004A38B8">
      <w:pPr>
        <w:pStyle w:val="ConsPlusNormal"/>
        <w:spacing w:before="220"/>
        <w:ind w:firstLine="540"/>
        <w:jc w:val="both"/>
      </w:pPr>
      <w:r>
        <w:t xml:space="preserve">3.7. В случае принятия решения о заключении Соглашения, присоединения к Соглашению Глава города Новокузнецка в течение 5 рабочих дней подписывает документы, указанные в </w:t>
      </w:r>
      <w:hyperlink w:anchor="P58">
        <w:r>
          <w:rPr>
            <w:color w:val="0000FF"/>
          </w:rPr>
          <w:t>пункте 2.6</w:t>
        </w:r>
      </w:hyperlink>
      <w:r>
        <w:t xml:space="preserve"> настоящего Положения.</w:t>
      </w:r>
    </w:p>
    <w:p w:rsidR="004A38B8" w:rsidRDefault="004A38B8">
      <w:pPr>
        <w:pStyle w:val="ConsPlusNormal"/>
        <w:spacing w:before="220"/>
        <w:ind w:firstLine="540"/>
        <w:jc w:val="both"/>
      </w:pPr>
      <w:r>
        <w:t xml:space="preserve">Не позднее 5 рабочих дней со дня подписания документов, указанных в </w:t>
      </w:r>
      <w:hyperlink w:anchor="P58">
        <w:r>
          <w:rPr>
            <w:color w:val="0000FF"/>
          </w:rPr>
          <w:t>пункте 2.6</w:t>
        </w:r>
      </w:hyperlink>
      <w:r>
        <w:t xml:space="preserve"> настоящего Положения, Главой города Новокузнецка Управление экономического развития направляет эти документы заявителю.</w:t>
      </w:r>
    </w:p>
    <w:p w:rsidR="004A38B8" w:rsidRDefault="004A38B8">
      <w:pPr>
        <w:pStyle w:val="ConsPlusNormal"/>
        <w:spacing w:before="220"/>
        <w:ind w:firstLine="540"/>
        <w:jc w:val="both"/>
      </w:pPr>
      <w:r>
        <w:t xml:space="preserve">3.8. В случае принятия решения о невозможности заключения Соглашения, присоединения к Соглашению Управление экономического развития в течение 5 рабочих дней со дня принятия такого решения письменно уведомляет заявителя о принятом решении с указанием причин отказа по основаниям, предусмотренным </w:t>
      </w:r>
      <w:hyperlink w:anchor="P102">
        <w:r>
          <w:rPr>
            <w:color w:val="0000FF"/>
          </w:rPr>
          <w:t>пунктом 3.9</w:t>
        </w:r>
      </w:hyperlink>
      <w:r>
        <w:t xml:space="preserve"> настоящего Положения.</w:t>
      </w:r>
    </w:p>
    <w:p w:rsidR="004A38B8" w:rsidRDefault="004A38B8">
      <w:pPr>
        <w:pStyle w:val="ConsPlusNormal"/>
        <w:spacing w:before="220"/>
        <w:ind w:firstLine="540"/>
        <w:jc w:val="both"/>
      </w:pPr>
      <w:bookmarkStart w:id="5" w:name="P102"/>
      <w:bookmarkEnd w:id="5"/>
      <w:r>
        <w:t>3.9. Уполномоченный орган отказывает в предоставлении согласия на заключение Соглашения, присоединение к Соглашению, внесение в него изменений в следующих случаях:</w:t>
      </w:r>
    </w:p>
    <w:p w:rsidR="004A38B8" w:rsidRDefault="004A38B8">
      <w:pPr>
        <w:pStyle w:val="ConsPlusNormal"/>
        <w:spacing w:before="220"/>
        <w:ind w:firstLine="540"/>
        <w:jc w:val="both"/>
      </w:pPr>
      <w:r>
        <w:t>1) заявление и прилагаемые к нему документы, в том числе проект Соглашения, не соответствуют требованиям, установленным настоящим Положением;</w:t>
      </w:r>
    </w:p>
    <w:p w:rsidR="004A38B8" w:rsidRDefault="004A38B8">
      <w:pPr>
        <w:pStyle w:val="ConsPlusNormal"/>
        <w:spacing w:before="220"/>
        <w:ind w:firstLine="540"/>
        <w:jc w:val="both"/>
      </w:pPr>
      <w:r>
        <w:t>2) заявление и прилагаемые к нему документы поданы с нарушением порядка, установленного настоящим Положением;</w:t>
      </w:r>
    </w:p>
    <w:p w:rsidR="004A38B8" w:rsidRDefault="004A38B8">
      <w:pPr>
        <w:pStyle w:val="ConsPlusNormal"/>
        <w:spacing w:before="220"/>
        <w:ind w:firstLine="540"/>
        <w:jc w:val="both"/>
      </w:pPr>
      <w:r>
        <w:t xml:space="preserve">3) заявителем не соблюдены условия, установленные </w:t>
      </w:r>
      <w:hyperlink r:id="rId33">
        <w:r>
          <w:rPr>
            <w:color w:val="0000FF"/>
          </w:rPr>
          <w:t>статьей 6</w:t>
        </w:r>
      </w:hyperlink>
      <w:r>
        <w:t xml:space="preserve"> Федерального закона N 69-ФЗ;</w:t>
      </w:r>
    </w:p>
    <w:p w:rsidR="004A38B8" w:rsidRDefault="004A38B8">
      <w:pPr>
        <w:pStyle w:val="ConsPlusNormal"/>
        <w:spacing w:before="220"/>
        <w:ind w:firstLine="540"/>
        <w:jc w:val="both"/>
      </w:pPr>
      <w:r>
        <w:t>4) заявитель не является российским юридическим лицом или является государственным (муниципальным) учреждением либо государственным (муниципальным) унитарным предприятием;</w:t>
      </w:r>
    </w:p>
    <w:p w:rsidR="004A38B8" w:rsidRDefault="004A38B8">
      <w:pPr>
        <w:pStyle w:val="ConsPlusNormal"/>
        <w:spacing w:before="220"/>
        <w:ind w:firstLine="540"/>
        <w:jc w:val="both"/>
      </w:pPr>
      <w:r>
        <w:t>5) наличие у заявителя задолженности по уплате налогов, сборов, страховых взносов, пеней, штрафов, процентов;</w:t>
      </w:r>
    </w:p>
    <w:p w:rsidR="004A38B8" w:rsidRDefault="004A38B8">
      <w:pPr>
        <w:pStyle w:val="ConsPlusNormal"/>
        <w:spacing w:before="220"/>
        <w:ind w:firstLine="540"/>
        <w:jc w:val="both"/>
      </w:pPr>
      <w:r>
        <w:t xml:space="preserve">6) заявителем представлена недостоверная информация о себе (информация, не соответствующая сведениям, содержащимся в Едином государственном реестре юридических </w:t>
      </w:r>
      <w:r>
        <w:lastRenderedPageBreak/>
        <w:t>лиц).</w:t>
      </w:r>
    </w:p>
    <w:p w:rsidR="004A38B8" w:rsidRDefault="004A38B8">
      <w:pPr>
        <w:pStyle w:val="ConsPlusNormal"/>
        <w:spacing w:before="220"/>
        <w:ind w:firstLine="540"/>
        <w:jc w:val="both"/>
      </w:pPr>
      <w:r>
        <w:t xml:space="preserve">3.10. Отказ в даче согласия на заключение Соглашения, присоединение к Соглашению, внесение изменений в Соглашение по основаниям, предусмотренным </w:t>
      </w:r>
      <w:hyperlink w:anchor="P102">
        <w:r>
          <w:rPr>
            <w:color w:val="0000FF"/>
          </w:rPr>
          <w:t>пунктом 3.9</w:t>
        </w:r>
      </w:hyperlink>
      <w:r>
        <w:t xml:space="preserve"> настоящего Положения, не препятствует повторному обращению заявителя в Уполномоченный орган с заявлением и документами после устранения обстоятельств, послуживших основаниями для такого отказа.</w:t>
      </w:r>
    </w:p>
    <w:p w:rsidR="004A38B8" w:rsidRDefault="004A38B8">
      <w:pPr>
        <w:pStyle w:val="ConsPlusNormal"/>
        <w:spacing w:before="220"/>
        <w:ind w:firstLine="540"/>
        <w:jc w:val="both"/>
      </w:pPr>
      <w:r>
        <w:t xml:space="preserve">3.11. </w:t>
      </w:r>
      <w:proofErr w:type="gramStart"/>
      <w:r>
        <w:t xml:space="preserve">До момента подписания документов, указанных в </w:t>
      </w:r>
      <w:hyperlink w:anchor="P58">
        <w:r>
          <w:rPr>
            <w:color w:val="0000FF"/>
          </w:rPr>
          <w:t>пункте 2.6</w:t>
        </w:r>
      </w:hyperlink>
      <w:r>
        <w:t xml:space="preserve"> настоящего Положения или уведомления об отказе в даче согласия на заключение Соглашения, присоединение к Соглашению, внесение изменений в Соглашение, заявитель вправе отозвать заявление и документы или внести в них изменения (дополнения, уточнения и (или) исправления) путем направления в Уполномоченный орган соответствующего уведомления на бумажном носителе в ходе личного приема либо по почте</w:t>
      </w:r>
      <w:proofErr w:type="gramEnd"/>
      <w:r>
        <w:t xml:space="preserve"> с приложением описи вложения.</w:t>
      </w:r>
    </w:p>
    <w:p w:rsidR="004A38B8" w:rsidRDefault="004A38B8">
      <w:pPr>
        <w:pStyle w:val="ConsPlusNormal"/>
        <w:spacing w:before="220"/>
        <w:ind w:firstLine="540"/>
        <w:jc w:val="both"/>
      </w:pPr>
      <w:r>
        <w:t xml:space="preserve">3.12. При рассмотрении документов, представленных заявителем, Управление экономического развития проводит совещания с привлечением специалистов органов администрации города Новокузнецка, направляет запросы в органы администрации города Новокузнецка с целью получения необходимых разъяснений по вопросам, связанным с возможной реализацией Соглашения, в пределах </w:t>
      </w:r>
      <w:proofErr w:type="gramStart"/>
      <w:r>
        <w:t>полномочий соответствующих органов администрации города Новокузнецка</w:t>
      </w:r>
      <w:proofErr w:type="gramEnd"/>
      <w:r>
        <w:t>.</w:t>
      </w:r>
    </w:p>
    <w:p w:rsidR="004A38B8" w:rsidRDefault="004A38B8">
      <w:pPr>
        <w:pStyle w:val="ConsPlusNormal"/>
        <w:spacing w:before="220"/>
        <w:ind w:firstLine="540"/>
        <w:jc w:val="both"/>
      </w:pPr>
      <w:r>
        <w:t>3.13. Управление экономического развития запрашивает у заявителя дополнительные материалы и документы, проводит переговоры, в том числе в форме совместных совещаний с заявителем.</w:t>
      </w:r>
    </w:p>
    <w:p w:rsidR="004A38B8" w:rsidRDefault="004A38B8">
      <w:pPr>
        <w:pStyle w:val="ConsPlusNormal"/>
        <w:spacing w:before="220"/>
        <w:ind w:firstLine="540"/>
        <w:jc w:val="both"/>
      </w:pPr>
      <w:r>
        <w:t>3.14. Соглашение от имени Городского округа подписывается Главой города Новокузнецка.</w:t>
      </w:r>
    </w:p>
    <w:p w:rsidR="004A38B8" w:rsidRDefault="004A38B8">
      <w:pPr>
        <w:pStyle w:val="ConsPlusNormal"/>
        <w:spacing w:before="220"/>
        <w:ind w:firstLine="540"/>
        <w:jc w:val="both"/>
      </w:pPr>
      <w:r>
        <w:t xml:space="preserve">3.15. Глава города Новокузнецка вправе отказаться от Соглашения в одностороннем внесудебном порядке и направить другим сторонам Соглашения, а также в уполномоченный исполнительный орган государственной власти Кемеровской области - Кузбасса </w:t>
      </w:r>
      <w:hyperlink r:id="rId34">
        <w:r>
          <w:rPr>
            <w:color w:val="0000FF"/>
          </w:rPr>
          <w:t>уведомление</w:t>
        </w:r>
      </w:hyperlink>
      <w:r>
        <w:t xml:space="preserve"> об одностороннем отказе от Соглашения, составленное по форме согласно приложению N 51 к Правилам заключения соглашений о защите и поощрении капиталовложений N 1602, не </w:t>
      </w:r>
      <w:proofErr w:type="gramStart"/>
      <w:r>
        <w:t>позднее</w:t>
      </w:r>
      <w:proofErr w:type="gramEnd"/>
      <w:r>
        <w:t xml:space="preserve"> чем за 30 рабочих дней до предполагаемой даты расторжения Соглашения при наступлении любого из условий, указанных в </w:t>
      </w:r>
      <w:hyperlink r:id="rId35">
        <w:r>
          <w:rPr>
            <w:color w:val="0000FF"/>
          </w:rPr>
          <w:t>части 14 статьи 11</w:t>
        </w:r>
      </w:hyperlink>
      <w:r>
        <w:t xml:space="preserve"> Федерального закона N 69-ФЗ. К указанному уведомлению прилагаются документы, подтверждающие наступление любого из условий, предусмотренных </w:t>
      </w:r>
      <w:hyperlink r:id="rId36">
        <w:r>
          <w:rPr>
            <w:color w:val="0000FF"/>
          </w:rPr>
          <w:t>частью 14 статьи 11</w:t>
        </w:r>
      </w:hyperlink>
      <w:r>
        <w:t xml:space="preserve"> Федерального закона N 69-ФЗ.</w:t>
      </w:r>
    </w:p>
    <w:p w:rsidR="004A38B8" w:rsidRDefault="004A38B8">
      <w:pPr>
        <w:pStyle w:val="ConsPlusNormal"/>
        <w:jc w:val="both"/>
      </w:pPr>
    </w:p>
    <w:p w:rsidR="004A38B8" w:rsidRDefault="004A38B8">
      <w:pPr>
        <w:pStyle w:val="ConsPlusTitle"/>
        <w:jc w:val="center"/>
        <w:outlineLvl w:val="1"/>
      </w:pPr>
      <w:r>
        <w:t>4. Заключительные положения</w:t>
      </w:r>
    </w:p>
    <w:p w:rsidR="004A38B8" w:rsidRDefault="004A38B8">
      <w:pPr>
        <w:pStyle w:val="ConsPlusNormal"/>
        <w:jc w:val="both"/>
      </w:pPr>
    </w:p>
    <w:p w:rsidR="004A38B8" w:rsidRDefault="004A38B8">
      <w:pPr>
        <w:pStyle w:val="ConsPlusNormal"/>
        <w:ind w:firstLine="540"/>
        <w:jc w:val="both"/>
      </w:pPr>
      <w:r>
        <w:t xml:space="preserve">4.1. Положения об ответственности за нарушение условий Соглашения установлены </w:t>
      </w:r>
      <w:hyperlink r:id="rId37">
        <w:r>
          <w:rPr>
            <w:color w:val="0000FF"/>
          </w:rPr>
          <w:t>статьей 12</w:t>
        </w:r>
      </w:hyperlink>
      <w:r>
        <w:t xml:space="preserve"> Федерального закона N 69-ФЗ.</w:t>
      </w:r>
    </w:p>
    <w:p w:rsidR="004A38B8" w:rsidRDefault="004A38B8">
      <w:pPr>
        <w:pStyle w:val="ConsPlusNormal"/>
        <w:spacing w:before="220"/>
        <w:ind w:firstLine="540"/>
        <w:jc w:val="both"/>
      </w:pPr>
      <w:r>
        <w:t xml:space="preserve">4.2. Порядок рассмотрения споров по Соглашению установлен </w:t>
      </w:r>
      <w:hyperlink r:id="rId38">
        <w:r>
          <w:rPr>
            <w:color w:val="0000FF"/>
          </w:rPr>
          <w:t>статьей 13</w:t>
        </w:r>
      </w:hyperlink>
      <w:r>
        <w:t xml:space="preserve"> Федерального закона N 69-ФЗ.</w:t>
      </w:r>
    </w:p>
    <w:p w:rsidR="004A38B8" w:rsidRDefault="004A38B8">
      <w:pPr>
        <w:pStyle w:val="ConsPlusNormal"/>
        <w:jc w:val="both"/>
      </w:pPr>
    </w:p>
    <w:p w:rsidR="004A38B8" w:rsidRDefault="004A38B8">
      <w:pPr>
        <w:pStyle w:val="ConsPlusNormal"/>
        <w:jc w:val="right"/>
      </w:pPr>
      <w:r>
        <w:t>Заместитель Главы города</w:t>
      </w:r>
    </w:p>
    <w:p w:rsidR="004A38B8" w:rsidRDefault="004A38B8">
      <w:pPr>
        <w:pStyle w:val="ConsPlusNormal"/>
        <w:jc w:val="right"/>
      </w:pPr>
      <w:r>
        <w:t xml:space="preserve">по </w:t>
      </w:r>
      <w:proofErr w:type="gramStart"/>
      <w:r>
        <w:t>экономическим</w:t>
      </w:r>
      <w:proofErr w:type="gramEnd"/>
      <w:r>
        <w:t xml:space="preserve"> вопросами</w:t>
      </w:r>
    </w:p>
    <w:p w:rsidR="004A38B8" w:rsidRDefault="004A38B8">
      <w:pPr>
        <w:pStyle w:val="ConsPlusNormal"/>
        <w:jc w:val="right"/>
      </w:pPr>
      <w:r>
        <w:t>И.С.ПРОШУНИНА</w:t>
      </w:r>
    </w:p>
    <w:p w:rsidR="004A38B8" w:rsidRDefault="004A38B8">
      <w:pPr>
        <w:pStyle w:val="ConsPlusNormal"/>
        <w:jc w:val="both"/>
      </w:pPr>
    </w:p>
    <w:p w:rsidR="004A38B8" w:rsidRDefault="004A38B8">
      <w:pPr>
        <w:pStyle w:val="ConsPlusNormal"/>
        <w:jc w:val="both"/>
      </w:pPr>
    </w:p>
    <w:p w:rsidR="004A38B8" w:rsidRDefault="004A38B8">
      <w:pPr>
        <w:pStyle w:val="ConsPlusNormal"/>
        <w:pBdr>
          <w:bottom w:val="single" w:sz="6" w:space="0" w:color="auto"/>
        </w:pBdr>
        <w:spacing w:before="100" w:after="100"/>
        <w:jc w:val="both"/>
        <w:rPr>
          <w:sz w:val="2"/>
          <w:szCs w:val="2"/>
        </w:rPr>
      </w:pPr>
    </w:p>
    <w:p w:rsidR="003A4BE0" w:rsidRDefault="003A4BE0"/>
    <w:sectPr w:rsidR="003A4BE0" w:rsidSect="003747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4A38B8"/>
    <w:rsid w:val="00000CF3"/>
    <w:rsid w:val="000015E3"/>
    <w:rsid w:val="00001AA1"/>
    <w:rsid w:val="00001B65"/>
    <w:rsid w:val="000026C7"/>
    <w:rsid w:val="000028FA"/>
    <w:rsid w:val="00004640"/>
    <w:rsid w:val="0000489B"/>
    <w:rsid w:val="000054B1"/>
    <w:rsid w:val="00005843"/>
    <w:rsid w:val="00005BF3"/>
    <w:rsid w:val="000075DD"/>
    <w:rsid w:val="000076D4"/>
    <w:rsid w:val="00007A77"/>
    <w:rsid w:val="00007FEC"/>
    <w:rsid w:val="00010330"/>
    <w:rsid w:val="00010858"/>
    <w:rsid w:val="000108F5"/>
    <w:rsid w:val="00010AAA"/>
    <w:rsid w:val="000116F9"/>
    <w:rsid w:val="00013A6A"/>
    <w:rsid w:val="00013F16"/>
    <w:rsid w:val="0001759A"/>
    <w:rsid w:val="00017E9E"/>
    <w:rsid w:val="00017F63"/>
    <w:rsid w:val="000203D9"/>
    <w:rsid w:val="00020A74"/>
    <w:rsid w:val="000214FD"/>
    <w:rsid w:val="00021FD7"/>
    <w:rsid w:val="00022E07"/>
    <w:rsid w:val="000230E2"/>
    <w:rsid w:val="00023886"/>
    <w:rsid w:val="000240DA"/>
    <w:rsid w:val="000245C8"/>
    <w:rsid w:val="00024CE8"/>
    <w:rsid w:val="00024EB3"/>
    <w:rsid w:val="00025233"/>
    <w:rsid w:val="00025C47"/>
    <w:rsid w:val="00026F88"/>
    <w:rsid w:val="000276E5"/>
    <w:rsid w:val="00032A62"/>
    <w:rsid w:val="00032BED"/>
    <w:rsid w:val="00032D33"/>
    <w:rsid w:val="0003308A"/>
    <w:rsid w:val="000335B5"/>
    <w:rsid w:val="00033EC9"/>
    <w:rsid w:val="00033EDD"/>
    <w:rsid w:val="00034E23"/>
    <w:rsid w:val="00034E49"/>
    <w:rsid w:val="000362BF"/>
    <w:rsid w:val="00037C5F"/>
    <w:rsid w:val="00037C76"/>
    <w:rsid w:val="00041249"/>
    <w:rsid w:val="00042700"/>
    <w:rsid w:val="00043947"/>
    <w:rsid w:val="00043CF1"/>
    <w:rsid w:val="00044380"/>
    <w:rsid w:val="00044673"/>
    <w:rsid w:val="000448A5"/>
    <w:rsid w:val="00046305"/>
    <w:rsid w:val="000466C7"/>
    <w:rsid w:val="000469B9"/>
    <w:rsid w:val="000474EC"/>
    <w:rsid w:val="000475B7"/>
    <w:rsid w:val="00047968"/>
    <w:rsid w:val="00047AF0"/>
    <w:rsid w:val="00050E9A"/>
    <w:rsid w:val="00051972"/>
    <w:rsid w:val="000529A2"/>
    <w:rsid w:val="00052BCF"/>
    <w:rsid w:val="00053933"/>
    <w:rsid w:val="00054135"/>
    <w:rsid w:val="00054534"/>
    <w:rsid w:val="000545D2"/>
    <w:rsid w:val="000557A4"/>
    <w:rsid w:val="00056C2E"/>
    <w:rsid w:val="0006007F"/>
    <w:rsid w:val="00060D1C"/>
    <w:rsid w:val="000619B2"/>
    <w:rsid w:val="0006262C"/>
    <w:rsid w:val="000630EA"/>
    <w:rsid w:val="00063F44"/>
    <w:rsid w:val="000641D7"/>
    <w:rsid w:val="000643E2"/>
    <w:rsid w:val="000648F5"/>
    <w:rsid w:val="00065F9B"/>
    <w:rsid w:val="0006659D"/>
    <w:rsid w:val="00066A40"/>
    <w:rsid w:val="00066DEF"/>
    <w:rsid w:val="00066E3D"/>
    <w:rsid w:val="00067C46"/>
    <w:rsid w:val="00071085"/>
    <w:rsid w:val="00072F4F"/>
    <w:rsid w:val="00075222"/>
    <w:rsid w:val="00075ABB"/>
    <w:rsid w:val="000769A9"/>
    <w:rsid w:val="000776F9"/>
    <w:rsid w:val="000778AC"/>
    <w:rsid w:val="00077C4F"/>
    <w:rsid w:val="00077D2B"/>
    <w:rsid w:val="00077E58"/>
    <w:rsid w:val="00077E59"/>
    <w:rsid w:val="0008071B"/>
    <w:rsid w:val="00081C33"/>
    <w:rsid w:val="00082B30"/>
    <w:rsid w:val="00082B49"/>
    <w:rsid w:val="00083176"/>
    <w:rsid w:val="00083C73"/>
    <w:rsid w:val="00084D6A"/>
    <w:rsid w:val="0008534F"/>
    <w:rsid w:val="000861F1"/>
    <w:rsid w:val="00087359"/>
    <w:rsid w:val="00093415"/>
    <w:rsid w:val="00093E49"/>
    <w:rsid w:val="00094747"/>
    <w:rsid w:val="000947FB"/>
    <w:rsid w:val="00094FE7"/>
    <w:rsid w:val="000954CB"/>
    <w:rsid w:val="00096376"/>
    <w:rsid w:val="00096B56"/>
    <w:rsid w:val="00097519"/>
    <w:rsid w:val="000975D8"/>
    <w:rsid w:val="00097DB4"/>
    <w:rsid w:val="000A0914"/>
    <w:rsid w:val="000A1804"/>
    <w:rsid w:val="000A19C9"/>
    <w:rsid w:val="000A20B6"/>
    <w:rsid w:val="000A22AB"/>
    <w:rsid w:val="000A24C9"/>
    <w:rsid w:val="000A4756"/>
    <w:rsid w:val="000A4863"/>
    <w:rsid w:val="000A4921"/>
    <w:rsid w:val="000A55E0"/>
    <w:rsid w:val="000A5614"/>
    <w:rsid w:val="000A5ACA"/>
    <w:rsid w:val="000A6525"/>
    <w:rsid w:val="000A6A09"/>
    <w:rsid w:val="000A7AE6"/>
    <w:rsid w:val="000A7D63"/>
    <w:rsid w:val="000B14B4"/>
    <w:rsid w:val="000B32CE"/>
    <w:rsid w:val="000B40C4"/>
    <w:rsid w:val="000B4B2A"/>
    <w:rsid w:val="000B53E2"/>
    <w:rsid w:val="000B70F7"/>
    <w:rsid w:val="000B7451"/>
    <w:rsid w:val="000B76F8"/>
    <w:rsid w:val="000B7B21"/>
    <w:rsid w:val="000B7DAB"/>
    <w:rsid w:val="000C00D3"/>
    <w:rsid w:val="000C01B4"/>
    <w:rsid w:val="000C0451"/>
    <w:rsid w:val="000C0663"/>
    <w:rsid w:val="000C08BC"/>
    <w:rsid w:val="000C090A"/>
    <w:rsid w:val="000C19D3"/>
    <w:rsid w:val="000C22E7"/>
    <w:rsid w:val="000C28EC"/>
    <w:rsid w:val="000C2DAC"/>
    <w:rsid w:val="000C3862"/>
    <w:rsid w:val="000C497D"/>
    <w:rsid w:val="000C52C2"/>
    <w:rsid w:val="000C6951"/>
    <w:rsid w:val="000C7643"/>
    <w:rsid w:val="000D0627"/>
    <w:rsid w:val="000D09D9"/>
    <w:rsid w:val="000D1DB8"/>
    <w:rsid w:val="000D236A"/>
    <w:rsid w:val="000D3D15"/>
    <w:rsid w:val="000D4977"/>
    <w:rsid w:val="000D518F"/>
    <w:rsid w:val="000D5D42"/>
    <w:rsid w:val="000E041C"/>
    <w:rsid w:val="000E068C"/>
    <w:rsid w:val="000E14CD"/>
    <w:rsid w:val="000E26D0"/>
    <w:rsid w:val="000E272B"/>
    <w:rsid w:val="000E273F"/>
    <w:rsid w:val="000E3913"/>
    <w:rsid w:val="000E3EDE"/>
    <w:rsid w:val="000E4544"/>
    <w:rsid w:val="000E5AD4"/>
    <w:rsid w:val="000E62D5"/>
    <w:rsid w:val="000E65B7"/>
    <w:rsid w:val="000F11E9"/>
    <w:rsid w:val="000F30B0"/>
    <w:rsid w:val="000F321C"/>
    <w:rsid w:val="000F3227"/>
    <w:rsid w:val="000F3CCB"/>
    <w:rsid w:val="000F706B"/>
    <w:rsid w:val="000F79FA"/>
    <w:rsid w:val="001008F7"/>
    <w:rsid w:val="00100E4C"/>
    <w:rsid w:val="001014A7"/>
    <w:rsid w:val="00101673"/>
    <w:rsid w:val="00101D85"/>
    <w:rsid w:val="001034C0"/>
    <w:rsid w:val="00103772"/>
    <w:rsid w:val="001038C4"/>
    <w:rsid w:val="001046AB"/>
    <w:rsid w:val="00104DDF"/>
    <w:rsid w:val="0010522A"/>
    <w:rsid w:val="00105FC8"/>
    <w:rsid w:val="001061A3"/>
    <w:rsid w:val="00106ED8"/>
    <w:rsid w:val="001070E3"/>
    <w:rsid w:val="00107924"/>
    <w:rsid w:val="00110329"/>
    <w:rsid w:val="00110720"/>
    <w:rsid w:val="00110B2E"/>
    <w:rsid w:val="00111D37"/>
    <w:rsid w:val="00112550"/>
    <w:rsid w:val="0011288E"/>
    <w:rsid w:val="00112EE5"/>
    <w:rsid w:val="001131E1"/>
    <w:rsid w:val="001136F7"/>
    <w:rsid w:val="00114797"/>
    <w:rsid w:val="00114798"/>
    <w:rsid w:val="00114B36"/>
    <w:rsid w:val="00116BBE"/>
    <w:rsid w:val="001202B8"/>
    <w:rsid w:val="00120522"/>
    <w:rsid w:val="00121556"/>
    <w:rsid w:val="00121DF4"/>
    <w:rsid w:val="001220C2"/>
    <w:rsid w:val="001228B5"/>
    <w:rsid w:val="00123D63"/>
    <w:rsid w:val="00124290"/>
    <w:rsid w:val="00124399"/>
    <w:rsid w:val="00124CC8"/>
    <w:rsid w:val="0012737B"/>
    <w:rsid w:val="00127810"/>
    <w:rsid w:val="00130162"/>
    <w:rsid w:val="001301DE"/>
    <w:rsid w:val="0013099E"/>
    <w:rsid w:val="00130C96"/>
    <w:rsid w:val="00130F5C"/>
    <w:rsid w:val="00132414"/>
    <w:rsid w:val="00132641"/>
    <w:rsid w:val="0013408F"/>
    <w:rsid w:val="0013582F"/>
    <w:rsid w:val="00135FC7"/>
    <w:rsid w:val="0013701A"/>
    <w:rsid w:val="00137060"/>
    <w:rsid w:val="00137100"/>
    <w:rsid w:val="00137417"/>
    <w:rsid w:val="0013787A"/>
    <w:rsid w:val="00140539"/>
    <w:rsid w:val="00140799"/>
    <w:rsid w:val="0014127D"/>
    <w:rsid w:val="0014155D"/>
    <w:rsid w:val="00141C94"/>
    <w:rsid w:val="0014229B"/>
    <w:rsid w:val="001425A4"/>
    <w:rsid w:val="001426AB"/>
    <w:rsid w:val="00142AFA"/>
    <w:rsid w:val="00143AE9"/>
    <w:rsid w:val="001441B8"/>
    <w:rsid w:val="00144626"/>
    <w:rsid w:val="00146F18"/>
    <w:rsid w:val="00147229"/>
    <w:rsid w:val="0014788B"/>
    <w:rsid w:val="00150B38"/>
    <w:rsid w:val="00150E68"/>
    <w:rsid w:val="00151B0E"/>
    <w:rsid w:val="00152108"/>
    <w:rsid w:val="001537F8"/>
    <w:rsid w:val="001549CD"/>
    <w:rsid w:val="001557F7"/>
    <w:rsid w:val="0015689A"/>
    <w:rsid w:val="001568CB"/>
    <w:rsid w:val="00156D8B"/>
    <w:rsid w:val="00157885"/>
    <w:rsid w:val="00157DB7"/>
    <w:rsid w:val="00160724"/>
    <w:rsid w:val="00161F0F"/>
    <w:rsid w:val="0016328C"/>
    <w:rsid w:val="0016389D"/>
    <w:rsid w:val="00163BB2"/>
    <w:rsid w:val="00163C63"/>
    <w:rsid w:val="001640FC"/>
    <w:rsid w:val="0016494F"/>
    <w:rsid w:val="00165CDD"/>
    <w:rsid w:val="0016680D"/>
    <w:rsid w:val="001669FF"/>
    <w:rsid w:val="00166C59"/>
    <w:rsid w:val="00167306"/>
    <w:rsid w:val="0016791A"/>
    <w:rsid w:val="001679A7"/>
    <w:rsid w:val="00167C22"/>
    <w:rsid w:val="001703C4"/>
    <w:rsid w:val="0017163C"/>
    <w:rsid w:val="00171DF5"/>
    <w:rsid w:val="001720DD"/>
    <w:rsid w:val="0017224F"/>
    <w:rsid w:val="00172377"/>
    <w:rsid w:val="0017264A"/>
    <w:rsid w:val="001740A6"/>
    <w:rsid w:val="001741A6"/>
    <w:rsid w:val="00174320"/>
    <w:rsid w:val="00174647"/>
    <w:rsid w:val="00176AC9"/>
    <w:rsid w:val="0017733F"/>
    <w:rsid w:val="00177360"/>
    <w:rsid w:val="001809D4"/>
    <w:rsid w:val="00181A3B"/>
    <w:rsid w:val="00182246"/>
    <w:rsid w:val="00182433"/>
    <w:rsid w:val="00184288"/>
    <w:rsid w:val="00184577"/>
    <w:rsid w:val="00184B95"/>
    <w:rsid w:val="001856FB"/>
    <w:rsid w:val="0018585F"/>
    <w:rsid w:val="0018665B"/>
    <w:rsid w:val="00186947"/>
    <w:rsid w:val="00187E15"/>
    <w:rsid w:val="00190004"/>
    <w:rsid w:val="00191542"/>
    <w:rsid w:val="00191B82"/>
    <w:rsid w:val="0019253A"/>
    <w:rsid w:val="00193150"/>
    <w:rsid w:val="00194B92"/>
    <w:rsid w:val="0019542A"/>
    <w:rsid w:val="00196157"/>
    <w:rsid w:val="001A061B"/>
    <w:rsid w:val="001A061C"/>
    <w:rsid w:val="001A0F70"/>
    <w:rsid w:val="001A11C5"/>
    <w:rsid w:val="001A1CDB"/>
    <w:rsid w:val="001A4047"/>
    <w:rsid w:val="001A420D"/>
    <w:rsid w:val="001A5166"/>
    <w:rsid w:val="001A64F9"/>
    <w:rsid w:val="001A6B8D"/>
    <w:rsid w:val="001A7B08"/>
    <w:rsid w:val="001A7BCD"/>
    <w:rsid w:val="001A7BED"/>
    <w:rsid w:val="001B045B"/>
    <w:rsid w:val="001B0B3D"/>
    <w:rsid w:val="001B1216"/>
    <w:rsid w:val="001B1292"/>
    <w:rsid w:val="001B13AD"/>
    <w:rsid w:val="001B1CF1"/>
    <w:rsid w:val="001B1F5C"/>
    <w:rsid w:val="001B3860"/>
    <w:rsid w:val="001B3D00"/>
    <w:rsid w:val="001B4B2B"/>
    <w:rsid w:val="001B55EE"/>
    <w:rsid w:val="001B611F"/>
    <w:rsid w:val="001B62AB"/>
    <w:rsid w:val="001B64D4"/>
    <w:rsid w:val="001B6A14"/>
    <w:rsid w:val="001B754B"/>
    <w:rsid w:val="001C0DC5"/>
    <w:rsid w:val="001C1417"/>
    <w:rsid w:val="001C2527"/>
    <w:rsid w:val="001C34E1"/>
    <w:rsid w:val="001C3B5F"/>
    <w:rsid w:val="001C5172"/>
    <w:rsid w:val="001C54F9"/>
    <w:rsid w:val="001C7745"/>
    <w:rsid w:val="001D0DB7"/>
    <w:rsid w:val="001D0F8B"/>
    <w:rsid w:val="001D10B6"/>
    <w:rsid w:val="001D1661"/>
    <w:rsid w:val="001D1826"/>
    <w:rsid w:val="001D304B"/>
    <w:rsid w:val="001D4E73"/>
    <w:rsid w:val="001D55B5"/>
    <w:rsid w:val="001E0822"/>
    <w:rsid w:val="001E09BE"/>
    <w:rsid w:val="001E104B"/>
    <w:rsid w:val="001E1811"/>
    <w:rsid w:val="001E1C2B"/>
    <w:rsid w:val="001E20B7"/>
    <w:rsid w:val="001E2876"/>
    <w:rsid w:val="001E2955"/>
    <w:rsid w:val="001E2A8A"/>
    <w:rsid w:val="001E2C0A"/>
    <w:rsid w:val="001E3426"/>
    <w:rsid w:val="001E3D28"/>
    <w:rsid w:val="001E468D"/>
    <w:rsid w:val="001E494E"/>
    <w:rsid w:val="001E4D23"/>
    <w:rsid w:val="001E4D5E"/>
    <w:rsid w:val="001E5CB7"/>
    <w:rsid w:val="001E6357"/>
    <w:rsid w:val="001E6901"/>
    <w:rsid w:val="001E6AEA"/>
    <w:rsid w:val="001E7086"/>
    <w:rsid w:val="001E7855"/>
    <w:rsid w:val="001F13BC"/>
    <w:rsid w:val="001F266B"/>
    <w:rsid w:val="001F359E"/>
    <w:rsid w:val="001F6843"/>
    <w:rsid w:val="001F7E6B"/>
    <w:rsid w:val="001F7F6C"/>
    <w:rsid w:val="00200FD7"/>
    <w:rsid w:val="00201ABD"/>
    <w:rsid w:val="00201AF9"/>
    <w:rsid w:val="0020215A"/>
    <w:rsid w:val="00203A62"/>
    <w:rsid w:val="00203C36"/>
    <w:rsid w:val="00203E71"/>
    <w:rsid w:val="0020430C"/>
    <w:rsid w:val="00204887"/>
    <w:rsid w:val="00204EC9"/>
    <w:rsid w:val="00204FD7"/>
    <w:rsid w:val="00205933"/>
    <w:rsid w:val="00205EEE"/>
    <w:rsid w:val="0020723F"/>
    <w:rsid w:val="002072B0"/>
    <w:rsid w:val="0020730A"/>
    <w:rsid w:val="002079EF"/>
    <w:rsid w:val="00207F69"/>
    <w:rsid w:val="00211D9A"/>
    <w:rsid w:val="00212439"/>
    <w:rsid w:val="00213A08"/>
    <w:rsid w:val="00213AE9"/>
    <w:rsid w:val="00213B19"/>
    <w:rsid w:val="00214813"/>
    <w:rsid w:val="00214978"/>
    <w:rsid w:val="00215F8C"/>
    <w:rsid w:val="00216D9F"/>
    <w:rsid w:val="002178E6"/>
    <w:rsid w:val="00220585"/>
    <w:rsid w:val="00222FBF"/>
    <w:rsid w:val="002231BA"/>
    <w:rsid w:val="00227CBB"/>
    <w:rsid w:val="0023054D"/>
    <w:rsid w:val="00230E7E"/>
    <w:rsid w:val="0023100C"/>
    <w:rsid w:val="00231729"/>
    <w:rsid w:val="00232107"/>
    <w:rsid w:val="00232290"/>
    <w:rsid w:val="00232885"/>
    <w:rsid w:val="00233013"/>
    <w:rsid w:val="00233720"/>
    <w:rsid w:val="00234C1C"/>
    <w:rsid w:val="00235AA2"/>
    <w:rsid w:val="00235D0C"/>
    <w:rsid w:val="002365B8"/>
    <w:rsid w:val="00237114"/>
    <w:rsid w:val="00237D3D"/>
    <w:rsid w:val="0024029A"/>
    <w:rsid w:val="002410AE"/>
    <w:rsid w:val="00242EC1"/>
    <w:rsid w:val="00243792"/>
    <w:rsid w:val="00244206"/>
    <w:rsid w:val="002445EB"/>
    <w:rsid w:val="002449C3"/>
    <w:rsid w:val="00244CDD"/>
    <w:rsid w:val="00244E84"/>
    <w:rsid w:val="0024517C"/>
    <w:rsid w:val="00246169"/>
    <w:rsid w:val="00246365"/>
    <w:rsid w:val="00246CA5"/>
    <w:rsid w:val="0024713E"/>
    <w:rsid w:val="002507A2"/>
    <w:rsid w:val="00252478"/>
    <w:rsid w:val="002530DB"/>
    <w:rsid w:val="0025384C"/>
    <w:rsid w:val="002539F8"/>
    <w:rsid w:val="00253CD7"/>
    <w:rsid w:val="002568F5"/>
    <w:rsid w:val="00256A48"/>
    <w:rsid w:val="00257CF5"/>
    <w:rsid w:val="002602DA"/>
    <w:rsid w:val="0026296B"/>
    <w:rsid w:val="00262ECE"/>
    <w:rsid w:val="00264739"/>
    <w:rsid w:val="00264C98"/>
    <w:rsid w:val="002652CD"/>
    <w:rsid w:val="00266592"/>
    <w:rsid w:val="00266901"/>
    <w:rsid w:val="00266B11"/>
    <w:rsid w:val="0026722C"/>
    <w:rsid w:val="0027013E"/>
    <w:rsid w:val="00270D84"/>
    <w:rsid w:val="00272048"/>
    <w:rsid w:val="00273FD6"/>
    <w:rsid w:val="002772CD"/>
    <w:rsid w:val="00277466"/>
    <w:rsid w:val="00277B2D"/>
    <w:rsid w:val="00280377"/>
    <w:rsid w:val="00280F22"/>
    <w:rsid w:val="002827A0"/>
    <w:rsid w:val="00282878"/>
    <w:rsid w:val="00283488"/>
    <w:rsid w:val="00283F58"/>
    <w:rsid w:val="002843AC"/>
    <w:rsid w:val="002850E8"/>
    <w:rsid w:val="002850F5"/>
    <w:rsid w:val="0028673A"/>
    <w:rsid w:val="00286C8C"/>
    <w:rsid w:val="002876EE"/>
    <w:rsid w:val="002906BA"/>
    <w:rsid w:val="00290F58"/>
    <w:rsid w:val="002917DF"/>
    <w:rsid w:val="00292047"/>
    <w:rsid w:val="00292737"/>
    <w:rsid w:val="0029328C"/>
    <w:rsid w:val="00293374"/>
    <w:rsid w:val="00293D4B"/>
    <w:rsid w:val="002941E0"/>
    <w:rsid w:val="00294670"/>
    <w:rsid w:val="002948D4"/>
    <w:rsid w:val="00294D0E"/>
    <w:rsid w:val="00294EC3"/>
    <w:rsid w:val="0029541D"/>
    <w:rsid w:val="0029624E"/>
    <w:rsid w:val="00297A57"/>
    <w:rsid w:val="00297E10"/>
    <w:rsid w:val="002A1579"/>
    <w:rsid w:val="002A18EC"/>
    <w:rsid w:val="002A192F"/>
    <w:rsid w:val="002A19FE"/>
    <w:rsid w:val="002A1B35"/>
    <w:rsid w:val="002A279D"/>
    <w:rsid w:val="002A2FD6"/>
    <w:rsid w:val="002A3923"/>
    <w:rsid w:val="002A4142"/>
    <w:rsid w:val="002A43B5"/>
    <w:rsid w:val="002A597B"/>
    <w:rsid w:val="002A5F66"/>
    <w:rsid w:val="002A6579"/>
    <w:rsid w:val="002A7845"/>
    <w:rsid w:val="002B00AB"/>
    <w:rsid w:val="002B04CC"/>
    <w:rsid w:val="002B0963"/>
    <w:rsid w:val="002B2AF5"/>
    <w:rsid w:val="002B2DD0"/>
    <w:rsid w:val="002B3CB0"/>
    <w:rsid w:val="002B3E47"/>
    <w:rsid w:val="002B44AB"/>
    <w:rsid w:val="002B533C"/>
    <w:rsid w:val="002B5FBD"/>
    <w:rsid w:val="002B630F"/>
    <w:rsid w:val="002B6631"/>
    <w:rsid w:val="002B6AEE"/>
    <w:rsid w:val="002C0442"/>
    <w:rsid w:val="002C0C2B"/>
    <w:rsid w:val="002C1177"/>
    <w:rsid w:val="002C16FF"/>
    <w:rsid w:val="002C25F3"/>
    <w:rsid w:val="002C2A5A"/>
    <w:rsid w:val="002C408E"/>
    <w:rsid w:val="002C43D3"/>
    <w:rsid w:val="002C47A8"/>
    <w:rsid w:val="002C4A5D"/>
    <w:rsid w:val="002C4CF7"/>
    <w:rsid w:val="002C4E6D"/>
    <w:rsid w:val="002C5040"/>
    <w:rsid w:val="002C522D"/>
    <w:rsid w:val="002C6B79"/>
    <w:rsid w:val="002D11E9"/>
    <w:rsid w:val="002D3138"/>
    <w:rsid w:val="002D3EB7"/>
    <w:rsid w:val="002D3FB5"/>
    <w:rsid w:val="002D439B"/>
    <w:rsid w:val="002D487E"/>
    <w:rsid w:val="002D4C14"/>
    <w:rsid w:val="002D4C9B"/>
    <w:rsid w:val="002D54B3"/>
    <w:rsid w:val="002D63CB"/>
    <w:rsid w:val="002D6B57"/>
    <w:rsid w:val="002D7611"/>
    <w:rsid w:val="002E0135"/>
    <w:rsid w:val="002E046F"/>
    <w:rsid w:val="002E131C"/>
    <w:rsid w:val="002E1C8D"/>
    <w:rsid w:val="002E1F53"/>
    <w:rsid w:val="002E2406"/>
    <w:rsid w:val="002E35F8"/>
    <w:rsid w:val="002E4AE5"/>
    <w:rsid w:val="002E4D9E"/>
    <w:rsid w:val="002E70A4"/>
    <w:rsid w:val="002E732E"/>
    <w:rsid w:val="002E7A73"/>
    <w:rsid w:val="002F167F"/>
    <w:rsid w:val="002F1805"/>
    <w:rsid w:val="002F19AB"/>
    <w:rsid w:val="002F1E82"/>
    <w:rsid w:val="002F2579"/>
    <w:rsid w:val="002F2C76"/>
    <w:rsid w:val="002F2CDD"/>
    <w:rsid w:val="002F3516"/>
    <w:rsid w:val="002F3EC9"/>
    <w:rsid w:val="002F4496"/>
    <w:rsid w:val="002F4D3C"/>
    <w:rsid w:val="002F4D82"/>
    <w:rsid w:val="002F52D6"/>
    <w:rsid w:val="002F554B"/>
    <w:rsid w:val="002F58EC"/>
    <w:rsid w:val="002F5BC0"/>
    <w:rsid w:val="002F6359"/>
    <w:rsid w:val="002F654C"/>
    <w:rsid w:val="002F73FD"/>
    <w:rsid w:val="002F794B"/>
    <w:rsid w:val="002F7FF9"/>
    <w:rsid w:val="00300391"/>
    <w:rsid w:val="0030118C"/>
    <w:rsid w:val="00301D12"/>
    <w:rsid w:val="00304055"/>
    <w:rsid w:val="003041CD"/>
    <w:rsid w:val="003045BD"/>
    <w:rsid w:val="0030531D"/>
    <w:rsid w:val="0030549F"/>
    <w:rsid w:val="00305B61"/>
    <w:rsid w:val="00306058"/>
    <w:rsid w:val="003060B5"/>
    <w:rsid w:val="003063A3"/>
    <w:rsid w:val="003067E5"/>
    <w:rsid w:val="0030688C"/>
    <w:rsid w:val="003070B7"/>
    <w:rsid w:val="003070CA"/>
    <w:rsid w:val="00307D89"/>
    <w:rsid w:val="003102E2"/>
    <w:rsid w:val="00311D15"/>
    <w:rsid w:val="003127A4"/>
    <w:rsid w:val="00312A9D"/>
    <w:rsid w:val="00312D61"/>
    <w:rsid w:val="00315497"/>
    <w:rsid w:val="00315BF1"/>
    <w:rsid w:val="00315CA8"/>
    <w:rsid w:val="00315F8B"/>
    <w:rsid w:val="00316030"/>
    <w:rsid w:val="0031638E"/>
    <w:rsid w:val="003163E7"/>
    <w:rsid w:val="00316A25"/>
    <w:rsid w:val="00316DB3"/>
    <w:rsid w:val="00316FEF"/>
    <w:rsid w:val="0031702F"/>
    <w:rsid w:val="0032047B"/>
    <w:rsid w:val="00323D98"/>
    <w:rsid w:val="00324A27"/>
    <w:rsid w:val="003250B9"/>
    <w:rsid w:val="00326A6E"/>
    <w:rsid w:val="00326C51"/>
    <w:rsid w:val="00327079"/>
    <w:rsid w:val="00327561"/>
    <w:rsid w:val="003277B9"/>
    <w:rsid w:val="003302D3"/>
    <w:rsid w:val="003307D6"/>
    <w:rsid w:val="00332C7E"/>
    <w:rsid w:val="00333AFE"/>
    <w:rsid w:val="00333C89"/>
    <w:rsid w:val="0033406C"/>
    <w:rsid w:val="0033427B"/>
    <w:rsid w:val="00335534"/>
    <w:rsid w:val="00336774"/>
    <w:rsid w:val="00336978"/>
    <w:rsid w:val="00336BBD"/>
    <w:rsid w:val="003407C6"/>
    <w:rsid w:val="003428C3"/>
    <w:rsid w:val="00342D82"/>
    <w:rsid w:val="00342FAB"/>
    <w:rsid w:val="00343F20"/>
    <w:rsid w:val="003443E6"/>
    <w:rsid w:val="003447F0"/>
    <w:rsid w:val="00345862"/>
    <w:rsid w:val="00345AA9"/>
    <w:rsid w:val="00345FC7"/>
    <w:rsid w:val="00346BC2"/>
    <w:rsid w:val="00347563"/>
    <w:rsid w:val="00352562"/>
    <w:rsid w:val="003527B0"/>
    <w:rsid w:val="00352FBD"/>
    <w:rsid w:val="00353D17"/>
    <w:rsid w:val="003556B0"/>
    <w:rsid w:val="003560E5"/>
    <w:rsid w:val="003570B8"/>
    <w:rsid w:val="00357761"/>
    <w:rsid w:val="00360C77"/>
    <w:rsid w:val="00360D44"/>
    <w:rsid w:val="003614F5"/>
    <w:rsid w:val="00362317"/>
    <w:rsid w:val="0036264F"/>
    <w:rsid w:val="003627CA"/>
    <w:rsid w:val="00362DE3"/>
    <w:rsid w:val="00363173"/>
    <w:rsid w:val="00363463"/>
    <w:rsid w:val="00363EB9"/>
    <w:rsid w:val="00364FE0"/>
    <w:rsid w:val="003669FA"/>
    <w:rsid w:val="003673CC"/>
    <w:rsid w:val="00367A61"/>
    <w:rsid w:val="003715F9"/>
    <w:rsid w:val="0037421E"/>
    <w:rsid w:val="00374634"/>
    <w:rsid w:val="00374A8E"/>
    <w:rsid w:val="00374D67"/>
    <w:rsid w:val="003769A8"/>
    <w:rsid w:val="00376CFE"/>
    <w:rsid w:val="00376F0E"/>
    <w:rsid w:val="003776C9"/>
    <w:rsid w:val="00377BB8"/>
    <w:rsid w:val="00380685"/>
    <w:rsid w:val="00381E20"/>
    <w:rsid w:val="00382C79"/>
    <w:rsid w:val="00382FE1"/>
    <w:rsid w:val="0038387F"/>
    <w:rsid w:val="00385263"/>
    <w:rsid w:val="003853F6"/>
    <w:rsid w:val="003866F4"/>
    <w:rsid w:val="00390A7F"/>
    <w:rsid w:val="00391D16"/>
    <w:rsid w:val="003926EE"/>
    <w:rsid w:val="00392813"/>
    <w:rsid w:val="00394A95"/>
    <w:rsid w:val="003953EA"/>
    <w:rsid w:val="00395466"/>
    <w:rsid w:val="0039601B"/>
    <w:rsid w:val="0039610A"/>
    <w:rsid w:val="00397554"/>
    <w:rsid w:val="00397598"/>
    <w:rsid w:val="003A0B29"/>
    <w:rsid w:val="003A15F9"/>
    <w:rsid w:val="003A1B42"/>
    <w:rsid w:val="003A2510"/>
    <w:rsid w:val="003A3998"/>
    <w:rsid w:val="003A4BE0"/>
    <w:rsid w:val="003A5692"/>
    <w:rsid w:val="003A7048"/>
    <w:rsid w:val="003B1086"/>
    <w:rsid w:val="003B1609"/>
    <w:rsid w:val="003B20BC"/>
    <w:rsid w:val="003B2116"/>
    <w:rsid w:val="003B25AB"/>
    <w:rsid w:val="003B4E43"/>
    <w:rsid w:val="003B566C"/>
    <w:rsid w:val="003B5924"/>
    <w:rsid w:val="003B5CBB"/>
    <w:rsid w:val="003B5FDF"/>
    <w:rsid w:val="003B7344"/>
    <w:rsid w:val="003C0A49"/>
    <w:rsid w:val="003C0CE2"/>
    <w:rsid w:val="003C0E18"/>
    <w:rsid w:val="003C1621"/>
    <w:rsid w:val="003C1E8E"/>
    <w:rsid w:val="003C2397"/>
    <w:rsid w:val="003C3814"/>
    <w:rsid w:val="003C3EF6"/>
    <w:rsid w:val="003C420E"/>
    <w:rsid w:val="003C474F"/>
    <w:rsid w:val="003C4C5C"/>
    <w:rsid w:val="003C5A8E"/>
    <w:rsid w:val="003C6367"/>
    <w:rsid w:val="003C6D45"/>
    <w:rsid w:val="003C72F1"/>
    <w:rsid w:val="003C73A7"/>
    <w:rsid w:val="003C7A32"/>
    <w:rsid w:val="003D0C1F"/>
    <w:rsid w:val="003D0CC9"/>
    <w:rsid w:val="003D1029"/>
    <w:rsid w:val="003D1486"/>
    <w:rsid w:val="003D15BF"/>
    <w:rsid w:val="003D3253"/>
    <w:rsid w:val="003D34F8"/>
    <w:rsid w:val="003D47AA"/>
    <w:rsid w:val="003D50F9"/>
    <w:rsid w:val="003D54A6"/>
    <w:rsid w:val="003D653D"/>
    <w:rsid w:val="003D7261"/>
    <w:rsid w:val="003D7B39"/>
    <w:rsid w:val="003D7CB8"/>
    <w:rsid w:val="003E06A4"/>
    <w:rsid w:val="003E0DCF"/>
    <w:rsid w:val="003E0DE8"/>
    <w:rsid w:val="003E2602"/>
    <w:rsid w:val="003E37D1"/>
    <w:rsid w:val="003E3EDD"/>
    <w:rsid w:val="003E5041"/>
    <w:rsid w:val="003E60B9"/>
    <w:rsid w:val="003E61EC"/>
    <w:rsid w:val="003E627E"/>
    <w:rsid w:val="003E64CC"/>
    <w:rsid w:val="003E665F"/>
    <w:rsid w:val="003E7026"/>
    <w:rsid w:val="003E7C21"/>
    <w:rsid w:val="003E7D61"/>
    <w:rsid w:val="003F05DC"/>
    <w:rsid w:val="003F0B6F"/>
    <w:rsid w:val="003F2F30"/>
    <w:rsid w:val="003F3703"/>
    <w:rsid w:val="003F43FE"/>
    <w:rsid w:val="003F4D3F"/>
    <w:rsid w:val="003F4D90"/>
    <w:rsid w:val="003F5131"/>
    <w:rsid w:val="003F52FB"/>
    <w:rsid w:val="003F5FC4"/>
    <w:rsid w:val="0040157E"/>
    <w:rsid w:val="0040170B"/>
    <w:rsid w:val="0040198B"/>
    <w:rsid w:val="004019E0"/>
    <w:rsid w:val="00405113"/>
    <w:rsid w:val="00405F69"/>
    <w:rsid w:val="004060BB"/>
    <w:rsid w:val="004077BD"/>
    <w:rsid w:val="00410F19"/>
    <w:rsid w:val="004111FD"/>
    <w:rsid w:val="00412E5D"/>
    <w:rsid w:val="00413312"/>
    <w:rsid w:val="00414543"/>
    <w:rsid w:val="00414ECB"/>
    <w:rsid w:val="0041577C"/>
    <w:rsid w:val="0041654C"/>
    <w:rsid w:val="00416997"/>
    <w:rsid w:val="004172D1"/>
    <w:rsid w:val="004176F3"/>
    <w:rsid w:val="004179A4"/>
    <w:rsid w:val="004204ED"/>
    <w:rsid w:val="004213EB"/>
    <w:rsid w:val="00422098"/>
    <w:rsid w:val="00422780"/>
    <w:rsid w:val="00425A43"/>
    <w:rsid w:val="00425DB1"/>
    <w:rsid w:val="00427534"/>
    <w:rsid w:val="0043213F"/>
    <w:rsid w:val="00432A2C"/>
    <w:rsid w:val="00432F5B"/>
    <w:rsid w:val="004330D5"/>
    <w:rsid w:val="00434061"/>
    <w:rsid w:val="004346A5"/>
    <w:rsid w:val="00435222"/>
    <w:rsid w:val="004354BB"/>
    <w:rsid w:val="0043561C"/>
    <w:rsid w:val="004359B9"/>
    <w:rsid w:val="00435D23"/>
    <w:rsid w:val="00435F4D"/>
    <w:rsid w:val="004366BD"/>
    <w:rsid w:val="00440725"/>
    <w:rsid w:val="004408F2"/>
    <w:rsid w:val="00441361"/>
    <w:rsid w:val="00441648"/>
    <w:rsid w:val="00441689"/>
    <w:rsid w:val="00441A1D"/>
    <w:rsid w:val="00441ED4"/>
    <w:rsid w:val="00441F20"/>
    <w:rsid w:val="00444FA3"/>
    <w:rsid w:val="004451A7"/>
    <w:rsid w:val="0044776F"/>
    <w:rsid w:val="00447825"/>
    <w:rsid w:val="00450288"/>
    <w:rsid w:val="004504D1"/>
    <w:rsid w:val="004521D4"/>
    <w:rsid w:val="00453490"/>
    <w:rsid w:val="0045417F"/>
    <w:rsid w:val="00454252"/>
    <w:rsid w:val="004546D7"/>
    <w:rsid w:val="0045554C"/>
    <w:rsid w:val="004562B4"/>
    <w:rsid w:val="00457E9A"/>
    <w:rsid w:val="00460374"/>
    <w:rsid w:val="00460844"/>
    <w:rsid w:val="00460AB5"/>
    <w:rsid w:val="00460AF7"/>
    <w:rsid w:val="00460CCA"/>
    <w:rsid w:val="00463945"/>
    <w:rsid w:val="00464025"/>
    <w:rsid w:val="0046424C"/>
    <w:rsid w:val="004643BE"/>
    <w:rsid w:val="00464F95"/>
    <w:rsid w:val="00465060"/>
    <w:rsid w:val="00466961"/>
    <w:rsid w:val="00470641"/>
    <w:rsid w:val="00470BC1"/>
    <w:rsid w:val="00470CEA"/>
    <w:rsid w:val="00472176"/>
    <w:rsid w:val="00472699"/>
    <w:rsid w:val="00473090"/>
    <w:rsid w:val="00473BA7"/>
    <w:rsid w:val="004740DF"/>
    <w:rsid w:val="004744CF"/>
    <w:rsid w:val="004753B4"/>
    <w:rsid w:val="004755C5"/>
    <w:rsid w:val="00475715"/>
    <w:rsid w:val="00476029"/>
    <w:rsid w:val="004760B3"/>
    <w:rsid w:val="004765DC"/>
    <w:rsid w:val="0047676E"/>
    <w:rsid w:val="004771E0"/>
    <w:rsid w:val="004776CE"/>
    <w:rsid w:val="0048040E"/>
    <w:rsid w:val="004824ED"/>
    <w:rsid w:val="004827F6"/>
    <w:rsid w:val="00483188"/>
    <w:rsid w:val="00483697"/>
    <w:rsid w:val="00484EAC"/>
    <w:rsid w:val="0048503D"/>
    <w:rsid w:val="004851D2"/>
    <w:rsid w:val="00485F57"/>
    <w:rsid w:val="0048636E"/>
    <w:rsid w:val="00486493"/>
    <w:rsid w:val="0049202E"/>
    <w:rsid w:val="004929E1"/>
    <w:rsid w:val="00493ABE"/>
    <w:rsid w:val="0049510F"/>
    <w:rsid w:val="00495C0E"/>
    <w:rsid w:val="00495D3C"/>
    <w:rsid w:val="004962FE"/>
    <w:rsid w:val="00496A9B"/>
    <w:rsid w:val="00496B18"/>
    <w:rsid w:val="00496E4D"/>
    <w:rsid w:val="004970DE"/>
    <w:rsid w:val="004974CF"/>
    <w:rsid w:val="004978E3"/>
    <w:rsid w:val="00497BA2"/>
    <w:rsid w:val="00497EFD"/>
    <w:rsid w:val="004A01CA"/>
    <w:rsid w:val="004A02D4"/>
    <w:rsid w:val="004A02D7"/>
    <w:rsid w:val="004A17F4"/>
    <w:rsid w:val="004A2836"/>
    <w:rsid w:val="004A38B8"/>
    <w:rsid w:val="004A39A3"/>
    <w:rsid w:val="004A3E91"/>
    <w:rsid w:val="004A4244"/>
    <w:rsid w:val="004A42B6"/>
    <w:rsid w:val="004A4584"/>
    <w:rsid w:val="004A4F13"/>
    <w:rsid w:val="004A540E"/>
    <w:rsid w:val="004A588B"/>
    <w:rsid w:val="004A629A"/>
    <w:rsid w:val="004A6645"/>
    <w:rsid w:val="004A6F8E"/>
    <w:rsid w:val="004A76EA"/>
    <w:rsid w:val="004A7BC9"/>
    <w:rsid w:val="004A7D84"/>
    <w:rsid w:val="004B1D5D"/>
    <w:rsid w:val="004B247B"/>
    <w:rsid w:val="004B265B"/>
    <w:rsid w:val="004B3A00"/>
    <w:rsid w:val="004B42BC"/>
    <w:rsid w:val="004B5876"/>
    <w:rsid w:val="004B58B3"/>
    <w:rsid w:val="004B6CB9"/>
    <w:rsid w:val="004C0579"/>
    <w:rsid w:val="004C0F61"/>
    <w:rsid w:val="004C1C33"/>
    <w:rsid w:val="004C20DC"/>
    <w:rsid w:val="004C2218"/>
    <w:rsid w:val="004C6A87"/>
    <w:rsid w:val="004C7AA9"/>
    <w:rsid w:val="004C7C79"/>
    <w:rsid w:val="004D088C"/>
    <w:rsid w:val="004D0E9B"/>
    <w:rsid w:val="004D13C4"/>
    <w:rsid w:val="004D30B1"/>
    <w:rsid w:val="004D696E"/>
    <w:rsid w:val="004D6C4B"/>
    <w:rsid w:val="004E076C"/>
    <w:rsid w:val="004E0C0A"/>
    <w:rsid w:val="004E0EE7"/>
    <w:rsid w:val="004E203E"/>
    <w:rsid w:val="004E2252"/>
    <w:rsid w:val="004E2709"/>
    <w:rsid w:val="004E2ABF"/>
    <w:rsid w:val="004E3169"/>
    <w:rsid w:val="004E450C"/>
    <w:rsid w:val="004E45DE"/>
    <w:rsid w:val="004E5D2F"/>
    <w:rsid w:val="004E64F6"/>
    <w:rsid w:val="004E681A"/>
    <w:rsid w:val="004E7A04"/>
    <w:rsid w:val="004F208D"/>
    <w:rsid w:val="004F20B2"/>
    <w:rsid w:val="004F2E32"/>
    <w:rsid w:val="004F3170"/>
    <w:rsid w:val="004F4C2D"/>
    <w:rsid w:val="004F5F16"/>
    <w:rsid w:val="004F6A5F"/>
    <w:rsid w:val="004F6A7A"/>
    <w:rsid w:val="004F6BFE"/>
    <w:rsid w:val="004F6DAC"/>
    <w:rsid w:val="004F6F9A"/>
    <w:rsid w:val="004F7676"/>
    <w:rsid w:val="00500205"/>
    <w:rsid w:val="005002A4"/>
    <w:rsid w:val="0050083D"/>
    <w:rsid w:val="00501E5A"/>
    <w:rsid w:val="0050219B"/>
    <w:rsid w:val="0050235D"/>
    <w:rsid w:val="00502BAA"/>
    <w:rsid w:val="00502E0E"/>
    <w:rsid w:val="00503117"/>
    <w:rsid w:val="00503519"/>
    <w:rsid w:val="00503586"/>
    <w:rsid w:val="005042FF"/>
    <w:rsid w:val="005047F4"/>
    <w:rsid w:val="005049FB"/>
    <w:rsid w:val="00505D10"/>
    <w:rsid w:val="005072C1"/>
    <w:rsid w:val="00507906"/>
    <w:rsid w:val="00510656"/>
    <w:rsid w:val="00510F4A"/>
    <w:rsid w:val="0051166C"/>
    <w:rsid w:val="00511DA6"/>
    <w:rsid w:val="00511DE2"/>
    <w:rsid w:val="00511FC3"/>
    <w:rsid w:val="005124B7"/>
    <w:rsid w:val="0051341D"/>
    <w:rsid w:val="00513C67"/>
    <w:rsid w:val="0051416E"/>
    <w:rsid w:val="0051458C"/>
    <w:rsid w:val="005148C0"/>
    <w:rsid w:val="00514A00"/>
    <w:rsid w:val="00514A9F"/>
    <w:rsid w:val="00514EB8"/>
    <w:rsid w:val="0051732A"/>
    <w:rsid w:val="00517A9F"/>
    <w:rsid w:val="00517D35"/>
    <w:rsid w:val="00520CB7"/>
    <w:rsid w:val="00521A69"/>
    <w:rsid w:val="00523341"/>
    <w:rsid w:val="005233B2"/>
    <w:rsid w:val="00523608"/>
    <w:rsid w:val="0052405A"/>
    <w:rsid w:val="00524881"/>
    <w:rsid w:val="00526A3F"/>
    <w:rsid w:val="00526AEB"/>
    <w:rsid w:val="00526DFE"/>
    <w:rsid w:val="00526FCA"/>
    <w:rsid w:val="00527A74"/>
    <w:rsid w:val="00527C6F"/>
    <w:rsid w:val="00527D2F"/>
    <w:rsid w:val="0053046B"/>
    <w:rsid w:val="00530BA6"/>
    <w:rsid w:val="00531122"/>
    <w:rsid w:val="00531564"/>
    <w:rsid w:val="005332F4"/>
    <w:rsid w:val="00533458"/>
    <w:rsid w:val="00533835"/>
    <w:rsid w:val="0053390A"/>
    <w:rsid w:val="00533DF1"/>
    <w:rsid w:val="00534060"/>
    <w:rsid w:val="00534264"/>
    <w:rsid w:val="0053446A"/>
    <w:rsid w:val="00534D02"/>
    <w:rsid w:val="00534FE9"/>
    <w:rsid w:val="005366C1"/>
    <w:rsid w:val="005366F2"/>
    <w:rsid w:val="00536BB2"/>
    <w:rsid w:val="00536C3B"/>
    <w:rsid w:val="00536D1C"/>
    <w:rsid w:val="00536D74"/>
    <w:rsid w:val="0054202F"/>
    <w:rsid w:val="00542052"/>
    <w:rsid w:val="00546E51"/>
    <w:rsid w:val="0054717D"/>
    <w:rsid w:val="00547609"/>
    <w:rsid w:val="0054769F"/>
    <w:rsid w:val="005478F0"/>
    <w:rsid w:val="00547A26"/>
    <w:rsid w:val="00551285"/>
    <w:rsid w:val="00551C1D"/>
    <w:rsid w:val="005526CA"/>
    <w:rsid w:val="00552C8A"/>
    <w:rsid w:val="005542E9"/>
    <w:rsid w:val="00554826"/>
    <w:rsid w:val="00555B96"/>
    <w:rsid w:val="005579E0"/>
    <w:rsid w:val="00560147"/>
    <w:rsid w:val="005605DF"/>
    <w:rsid w:val="00560EB8"/>
    <w:rsid w:val="00561E4D"/>
    <w:rsid w:val="00562854"/>
    <w:rsid w:val="005630B2"/>
    <w:rsid w:val="005634C0"/>
    <w:rsid w:val="00563BE7"/>
    <w:rsid w:val="00563C7F"/>
    <w:rsid w:val="00565C56"/>
    <w:rsid w:val="00565F07"/>
    <w:rsid w:val="00566727"/>
    <w:rsid w:val="00566E07"/>
    <w:rsid w:val="005670D5"/>
    <w:rsid w:val="005679F8"/>
    <w:rsid w:val="00570071"/>
    <w:rsid w:val="00570B82"/>
    <w:rsid w:val="00571147"/>
    <w:rsid w:val="00573905"/>
    <w:rsid w:val="00573C35"/>
    <w:rsid w:val="00574327"/>
    <w:rsid w:val="0057457D"/>
    <w:rsid w:val="005749BD"/>
    <w:rsid w:val="005758EA"/>
    <w:rsid w:val="00575C6C"/>
    <w:rsid w:val="005760BA"/>
    <w:rsid w:val="00576A06"/>
    <w:rsid w:val="0057761E"/>
    <w:rsid w:val="005810F8"/>
    <w:rsid w:val="0058207D"/>
    <w:rsid w:val="00582A91"/>
    <w:rsid w:val="00582B11"/>
    <w:rsid w:val="00583692"/>
    <w:rsid w:val="005846CA"/>
    <w:rsid w:val="0058558E"/>
    <w:rsid w:val="00585A4B"/>
    <w:rsid w:val="0058630A"/>
    <w:rsid w:val="00591C7C"/>
    <w:rsid w:val="00592B15"/>
    <w:rsid w:val="00595858"/>
    <w:rsid w:val="00595D78"/>
    <w:rsid w:val="0059703E"/>
    <w:rsid w:val="005970B1"/>
    <w:rsid w:val="005971BA"/>
    <w:rsid w:val="005A1669"/>
    <w:rsid w:val="005A1AF7"/>
    <w:rsid w:val="005A2D62"/>
    <w:rsid w:val="005A37C5"/>
    <w:rsid w:val="005A38C1"/>
    <w:rsid w:val="005A3DB2"/>
    <w:rsid w:val="005A43F6"/>
    <w:rsid w:val="005A444A"/>
    <w:rsid w:val="005A6550"/>
    <w:rsid w:val="005A68A9"/>
    <w:rsid w:val="005A6B13"/>
    <w:rsid w:val="005B0233"/>
    <w:rsid w:val="005B063E"/>
    <w:rsid w:val="005B06F6"/>
    <w:rsid w:val="005B1EA2"/>
    <w:rsid w:val="005B27F1"/>
    <w:rsid w:val="005B2D91"/>
    <w:rsid w:val="005B2EBB"/>
    <w:rsid w:val="005B4343"/>
    <w:rsid w:val="005B4EF2"/>
    <w:rsid w:val="005B559B"/>
    <w:rsid w:val="005B5B0E"/>
    <w:rsid w:val="005B60F1"/>
    <w:rsid w:val="005B67E7"/>
    <w:rsid w:val="005B6884"/>
    <w:rsid w:val="005B6943"/>
    <w:rsid w:val="005B6AAE"/>
    <w:rsid w:val="005B6E6A"/>
    <w:rsid w:val="005B7CCF"/>
    <w:rsid w:val="005C0056"/>
    <w:rsid w:val="005C059E"/>
    <w:rsid w:val="005C295A"/>
    <w:rsid w:val="005C29C1"/>
    <w:rsid w:val="005C2C60"/>
    <w:rsid w:val="005C2DDB"/>
    <w:rsid w:val="005C2EFF"/>
    <w:rsid w:val="005C2FAF"/>
    <w:rsid w:val="005C3498"/>
    <w:rsid w:val="005C35BB"/>
    <w:rsid w:val="005C3702"/>
    <w:rsid w:val="005C5313"/>
    <w:rsid w:val="005C5438"/>
    <w:rsid w:val="005C5605"/>
    <w:rsid w:val="005C56A4"/>
    <w:rsid w:val="005C6060"/>
    <w:rsid w:val="005C60FE"/>
    <w:rsid w:val="005C6B66"/>
    <w:rsid w:val="005C75A9"/>
    <w:rsid w:val="005C780F"/>
    <w:rsid w:val="005D0972"/>
    <w:rsid w:val="005D0D07"/>
    <w:rsid w:val="005D29AE"/>
    <w:rsid w:val="005D2D44"/>
    <w:rsid w:val="005D300F"/>
    <w:rsid w:val="005D3BFB"/>
    <w:rsid w:val="005D483C"/>
    <w:rsid w:val="005D4948"/>
    <w:rsid w:val="005D4959"/>
    <w:rsid w:val="005D4AFF"/>
    <w:rsid w:val="005D4C23"/>
    <w:rsid w:val="005D4F76"/>
    <w:rsid w:val="005D4FBB"/>
    <w:rsid w:val="005D5B78"/>
    <w:rsid w:val="005D5BFA"/>
    <w:rsid w:val="005D7086"/>
    <w:rsid w:val="005D76BB"/>
    <w:rsid w:val="005D7AF7"/>
    <w:rsid w:val="005E110E"/>
    <w:rsid w:val="005E24C4"/>
    <w:rsid w:val="005E2908"/>
    <w:rsid w:val="005E5EA3"/>
    <w:rsid w:val="005E6E43"/>
    <w:rsid w:val="005E6F20"/>
    <w:rsid w:val="005E7EC6"/>
    <w:rsid w:val="005F2184"/>
    <w:rsid w:val="005F3091"/>
    <w:rsid w:val="005F67D3"/>
    <w:rsid w:val="005F6F2A"/>
    <w:rsid w:val="005F6F39"/>
    <w:rsid w:val="00601773"/>
    <w:rsid w:val="006029D3"/>
    <w:rsid w:val="0060506E"/>
    <w:rsid w:val="006053B1"/>
    <w:rsid w:val="00605510"/>
    <w:rsid w:val="006057CD"/>
    <w:rsid w:val="00606170"/>
    <w:rsid w:val="006065E6"/>
    <w:rsid w:val="00606C24"/>
    <w:rsid w:val="00607181"/>
    <w:rsid w:val="00607250"/>
    <w:rsid w:val="006104A2"/>
    <w:rsid w:val="006107B0"/>
    <w:rsid w:val="00610FF6"/>
    <w:rsid w:val="00611B4B"/>
    <w:rsid w:val="00612023"/>
    <w:rsid w:val="00612CBE"/>
    <w:rsid w:val="0061391C"/>
    <w:rsid w:val="00613B0C"/>
    <w:rsid w:val="00615178"/>
    <w:rsid w:val="00617B24"/>
    <w:rsid w:val="00617ED4"/>
    <w:rsid w:val="00620034"/>
    <w:rsid w:val="006207D9"/>
    <w:rsid w:val="00620C5D"/>
    <w:rsid w:val="006215FE"/>
    <w:rsid w:val="0062286E"/>
    <w:rsid w:val="00622BAB"/>
    <w:rsid w:val="006230E2"/>
    <w:rsid w:val="006235DD"/>
    <w:rsid w:val="00624DC5"/>
    <w:rsid w:val="00625555"/>
    <w:rsid w:val="00626366"/>
    <w:rsid w:val="00626D44"/>
    <w:rsid w:val="00627194"/>
    <w:rsid w:val="00627A80"/>
    <w:rsid w:val="00630348"/>
    <w:rsid w:val="0063111A"/>
    <w:rsid w:val="00631AA9"/>
    <w:rsid w:val="00632249"/>
    <w:rsid w:val="00633C0D"/>
    <w:rsid w:val="00633C24"/>
    <w:rsid w:val="00634459"/>
    <w:rsid w:val="0063465E"/>
    <w:rsid w:val="006354CC"/>
    <w:rsid w:val="00635D5E"/>
    <w:rsid w:val="006372D6"/>
    <w:rsid w:val="00637C4F"/>
    <w:rsid w:val="0064023E"/>
    <w:rsid w:val="00640259"/>
    <w:rsid w:val="0064081A"/>
    <w:rsid w:val="00640884"/>
    <w:rsid w:val="006409E3"/>
    <w:rsid w:val="006416D2"/>
    <w:rsid w:val="00642AC1"/>
    <w:rsid w:val="006446BB"/>
    <w:rsid w:val="00645A27"/>
    <w:rsid w:val="0064790A"/>
    <w:rsid w:val="00651159"/>
    <w:rsid w:val="00651729"/>
    <w:rsid w:val="00651943"/>
    <w:rsid w:val="00651C29"/>
    <w:rsid w:val="00651CCE"/>
    <w:rsid w:val="0065220A"/>
    <w:rsid w:val="00652FF6"/>
    <w:rsid w:val="00653AE7"/>
    <w:rsid w:val="00654558"/>
    <w:rsid w:val="00654E7C"/>
    <w:rsid w:val="00655D1F"/>
    <w:rsid w:val="00656BB7"/>
    <w:rsid w:val="00656E17"/>
    <w:rsid w:val="00657135"/>
    <w:rsid w:val="006602D5"/>
    <w:rsid w:val="006609E7"/>
    <w:rsid w:val="006626D3"/>
    <w:rsid w:val="00662898"/>
    <w:rsid w:val="00662DE1"/>
    <w:rsid w:val="0066381E"/>
    <w:rsid w:val="0066385D"/>
    <w:rsid w:val="00666379"/>
    <w:rsid w:val="00667009"/>
    <w:rsid w:val="00670350"/>
    <w:rsid w:val="00670E43"/>
    <w:rsid w:val="00670F12"/>
    <w:rsid w:val="006710FE"/>
    <w:rsid w:val="006711C2"/>
    <w:rsid w:val="00673D0F"/>
    <w:rsid w:val="0067408E"/>
    <w:rsid w:val="00674F8C"/>
    <w:rsid w:val="00675387"/>
    <w:rsid w:val="0067580C"/>
    <w:rsid w:val="00675B96"/>
    <w:rsid w:val="006761CB"/>
    <w:rsid w:val="00676815"/>
    <w:rsid w:val="00676C58"/>
    <w:rsid w:val="00677517"/>
    <w:rsid w:val="006775B2"/>
    <w:rsid w:val="00681056"/>
    <w:rsid w:val="00683A61"/>
    <w:rsid w:val="00683F73"/>
    <w:rsid w:val="00684C12"/>
    <w:rsid w:val="00686151"/>
    <w:rsid w:val="00686BCC"/>
    <w:rsid w:val="006906B3"/>
    <w:rsid w:val="0069089B"/>
    <w:rsid w:val="00691C5E"/>
    <w:rsid w:val="006923C4"/>
    <w:rsid w:val="00692EDB"/>
    <w:rsid w:val="00695068"/>
    <w:rsid w:val="00696AC1"/>
    <w:rsid w:val="006979DC"/>
    <w:rsid w:val="00697BE4"/>
    <w:rsid w:val="006A0F3F"/>
    <w:rsid w:val="006A27CC"/>
    <w:rsid w:val="006A30EB"/>
    <w:rsid w:val="006A4A2E"/>
    <w:rsid w:val="006A5A26"/>
    <w:rsid w:val="006A62E0"/>
    <w:rsid w:val="006A6C75"/>
    <w:rsid w:val="006A7DAE"/>
    <w:rsid w:val="006B1A48"/>
    <w:rsid w:val="006B2518"/>
    <w:rsid w:val="006B2972"/>
    <w:rsid w:val="006B3404"/>
    <w:rsid w:val="006B346E"/>
    <w:rsid w:val="006B4253"/>
    <w:rsid w:val="006B447C"/>
    <w:rsid w:val="006B4B7E"/>
    <w:rsid w:val="006B5D92"/>
    <w:rsid w:val="006B662C"/>
    <w:rsid w:val="006B689E"/>
    <w:rsid w:val="006B7580"/>
    <w:rsid w:val="006B7930"/>
    <w:rsid w:val="006C020B"/>
    <w:rsid w:val="006C070B"/>
    <w:rsid w:val="006C1656"/>
    <w:rsid w:val="006C2AF2"/>
    <w:rsid w:val="006C2AF7"/>
    <w:rsid w:val="006C2E52"/>
    <w:rsid w:val="006C2F75"/>
    <w:rsid w:val="006C3019"/>
    <w:rsid w:val="006C30F6"/>
    <w:rsid w:val="006C366F"/>
    <w:rsid w:val="006C36B6"/>
    <w:rsid w:val="006C50D3"/>
    <w:rsid w:val="006C566D"/>
    <w:rsid w:val="006C668B"/>
    <w:rsid w:val="006C6789"/>
    <w:rsid w:val="006C6AC8"/>
    <w:rsid w:val="006D0F53"/>
    <w:rsid w:val="006D1FE4"/>
    <w:rsid w:val="006D22C9"/>
    <w:rsid w:val="006D256A"/>
    <w:rsid w:val="006D35F3"/>
    <w:rsid w:val="006D4221"/>
    <w:rsid w:val="006D49B8"/>
    <w:rsid w:val="006D55A3"/>
    <w:rsid w:val="006D5A97"/>
    <w:rsid w:val="006D5E2F"/>
    <w:rsid w:val="006D62F0"/>
    <w:rsid w:val="006D64DD"/>
    <w:rsid w:val="006D73E4"/>
    <w:rsid w:val="006D75BA"/>
    <w:rsid w:val="006D78A1"/>
    <w:rsid w:val="006E08E4"/>
    <w:rsid w:val="006E114E"/>
    <w:rsid w:val="006E151D"/>
    <w:rsid w:val="006E1A23"/>
    <w:rsid w:val="006E1AD2"/>
    <w:rsid w:val="006E27A1"/>
    <w:rsid w:val="006E2919"/>
    <w:rsid w:val="006E2BE0"/>
    <w:rsid w:val="006E576A"/>
    <w:rsid w:val="006E6993"/>
    <w:rsid w:val="006E7509"/>
    <w:rsid w:val="006E7DCD"/>
    <w:rsid w:val="006F16A4"/>
    <w:rsid w:val="006F18D2"/>
    <w:rsid w:val="006F2E5C"/>
    <w:rsid w:val="006F3735"/>
    <w:rsid w:val="006F3967"/>
    <w:rsid w:val="006F3B2B"/>
    <w:rsid w:val="006F3FA2"/>
    <w:rsid w:val="006F49E9"/>
    <w:rsid w:val="006F77A2"/>
    <w:rsid w:val="006F7EF7"/>
    <w:rsid w:val="007001E4"/>
    <w:rsid w:val="00700D74"/>
    <w:rsid w:val="00702629"/>
    <w:rsid w:val="00702DFF"/>
    <w:rsid w:val="00703E9E"/>
    <w:rsid w:val="007044BC"/>
    <w:rsid w:val="00704FE9"/>
    <w:rsid w:val="007053F8"/>
    <w:rsid w:val="007060D3"/>
    <w:rsid w:val="00706F82"/>
    <w:rsid w:val="007070A3"/>
    <w:rsid w:val="007070A9"/>
    <w:rsid w:val="007102D7"/>
    <w:rsid w:val="007106D4"/>
    <w:rsid w:val="00710ADB"/>
    <w:rsid w:val="00711A98"/>
    <w:rsid w:val="00711F1D"/>
    <w:rsid w:val="00711FE1"/>
    <w:rsid w:val="0071219D"/>
    <w:rsid w:val="00713206"/>
    <w:rsid w:val="00713E7E"/>
    <w:rsid w:val="0071477C"/>
    <w:rsid w:val="00717E25"/>
    <w:rsid w:val="00721296"/>
    <w:rsid w:val="007215A6"/>
    <w:rsid w:val="007220BA"/>
    <w:rsid w:val="00722940"/>
    <w:rsid w:val="00723A50"/>
    <w:rsid w:val="00723D4B"/>
    <w:rsid w:val="00723E81"/>
    <w:rsid w:val="00724449"/>
    <w:rsid w:val="00725C7A"/>
    <w:rsid w:val="00725ECE"/>
    <w:rsid w:val="00726CA4"/>
    <w:rsid w:val="00726F0B"/>
    <w:rsid w:val="007270D1"/>
    <w:rsid w:val="007278B3"/>
    <w:rsid w:val="00730EA8"/>
    <w:rsid w:val="00730EAA"/>
    <w:rsid w:val="007315F7"/>
    <w:rsid w:val="007323FC"/>
    <w:rsid w:val="0073255A"/>
    <w:rsid w:val="0073302B"/>
    <w:rsid w:val="007333F8"/>
    <w:rsid w:val="00734E41"/>
    <w:rsid w:val="007352E5"/>
    <w:rsid w:val="00735E84"/>
    <w:rsid w:val="00737C32"/>
    <w:rsid w:val="00740314"/>
    <w:rsid w:val="0074082B"/>
    <w:rsid w:val="00740BB5"/>
    <w:rsid w:val="00740FA4"/>
    <w:rsid w:val="00741ADD"/>
    <w:rsid w:val="00741B09"/>
    <w:rsid w:val="0074203F"/>
    <w:rsid w:val="00742B04"/>
    <w:rsid w:val="00742F3D"/>
    <w:rsid w:val="00743924"/>
    <w:rsid w:val="00745152"/>
    <w:rsid w:val="00745A7D"/>
    <w:rsid w:val="007460A0"/>
    <w:rsid w:val="0074626B"/>
    <w:rsid w:val="007471E8"/>
    <w:rsid w:val="00747D00"/>
    <w:rsid w:val="00750CD7"/>
    <w:rsid w:val="00750EBE"/>
    <w:rsid w:val="00751AEB"/>
    <w:rsid w:val="00751D77"/>
    <w:rsid w:val="00753931"/>
    <w:rsid w:val="00754193"/>
    <w:rsid w:val="00755668"/>
    <w:rsid w:val="00755C48"/>
    <w:rsid w:val="007572E0"/>
    <w:rsid w:val="00757F81"/>
    <w:rsid w:val="0076012B"/>
    <w:rsid w:val="007605CD"/>
    <w:rsid w:val="0076212A"/>
    <w:rsid w:val="0076265B"/>
    <w:rsid w:val="007637B5"/>
    <w:rsid w:val="007637DA"/>
    <w:rsid w:val="00763947"/>
    <w:rsid w:val="00763D0F"/>
    <w:rsid w:val="00765A0D"/>
    <w:rsid w:val="00765ECA"/>
    <w:rsid w:val="0076608D"/>
    <w:rsid w:val="007664BD"/>
    <w:rsid w:val="00766D4F"/>
    <w:rsid w:val="00770023"/>
    <w:rsid w:val="00771FBE"/>
    <w:rsid w:val="00772031"/>
    <w:rsid w:val="00773029"/>
    <w:rsid w:val="00773E9A"/>
    <w:rsid w:val="0077425C"/>
    <w:rsid w:val="007751A4"/>
    <w:rsid w:val="00775B60"/>
    <w:rsid w:val="00777659"/>
    <w:rsid w:val="00780149"/>
    <w:rsid w:val="007804EB"/>
    <w:rsid w:val="00781F31"/>
    <w:rsid w:val="00782068"/>
    <w:rsid w:val="007826A2"/>
    <w:rsid w:val="00782CEF"/>
    <w:rsid w:val="00782FDB"/>
    <w:rsid w:val="00783D63"/>
    <w:rsid w:val="0078467D"/>
    <w:rsid w:val="00785747"/>
    <w:rsid w:val="00785959"/>
    <w:rsid w:val="0078597E"/>
    <w:rsid w:val="0078658B"/>
    <w:rsid w:val="00786951"/>
    <w:rsid w:val="007877E1"/>
    <w:rsid w:val="00791877"/>
    <w:rsid w:val="00792958"/>
    <w:rsid w:val="00792AB8"/>
    <w:rsid w:val="00793141"/>
    <w:rsid w:val="0079359E"/>
    <w:rsid w:val="007936F0"/>
    <w:rsid w:val="0079675B"/>
    <w:rsid w:val="0079684B"/>
    <w:rsid w:val="00797D5C"/>
    <w:rsid w:val="007A0AF0"/>
    <w:rsid w:val="007A0DD5"/>
    <w:rsid w:val="007A1507"/>
    <w:rsid w:val="007A1C60"/>
    <w:rsid w:val="007A2612"/>
    <w:rsid w:val="007A4756"/>
    <w:rsid w:val="007A554B"/>
    <w:rsid w:val="007A5CB0"/>
    <w:rsid w:val="007A61ED"/>
    <w:rsid w:val="007A6216"/>
    <w:rsid w:val="007A765A"/>
    <w:rsid w:val="007B00C8"/>
    <w:rsid w:val="007B14DB"/>
    <w:rsid w:val="007B1BD7"/>
    <w:rsid w:val="007B2F37"/>
    <w:rsid w:val="007B3DC3"/>
    <w:rsid w:val="007B431F"/>
    <w:rsid w:val="007B4365"/>
    <w:rsid w:val="007B4DA5"/>
    <w:rsid w:val="007B5429"/>
    <w:rsid w:val="007B5E35"/>
    <w:rsid w:val="007B782A"/>
    <w:rsid w:val="007C104F"/>
    <w:rsid w:val="007C2303"/>
    <w:rsid w:val="007C235B"/>
    <w:rsid w:val="007C2D18"/>
    <w:rsid w:val="007C38CE"/>
    <w:rsid w:val="007C3A4E"/>
    <w:rsid w:val="007C4382"/>
    <w:rsid w:val="007C4F54"/>
    <w:rsid w:val="007C513F"/>
    <w:rsid w:val="007C5A43"/>
    <w:rsid w:val="007C67A3"/>
    <w:rsid w:val="007C6E20"/>
    <w:rsid w:val="007C7637"/>
    <w:rsid w:val="007C772D"/>
    <w:rsid w:val="007D0801"/>
    <w:rsid w:val="007D08DC"/>
    <w:rsid w:val="007D11E6"/>
    <w:rsid w:val="007D2667"/>
    <w:rsid w:val="007D339B"/>
    <w:rsid w:val="007D3B07"/>
    <w:rsid w:val="007D3DC6"/>
    <w:rsid w:val="007D5081"/>
    <w:rsid w:val="007D570B"/>
    <w:rsid w:val="007D6378"/>
    <w:rsid w:val="007D712E"/>
    <w:rsid w:val="007D790A"/>
    <w:rsid w:val="007E01E2"/>
    <w:rsid w:val="007E0558"/>
    <w:rsid w:val="007E0702"/>
    <w:rsid w:val="007E15DC"/>
    <w:rsid w:val="007E164C"/>
    <w:rsid w:val="007E362B"/>
    <w:rsid w:val="007E4274"/>
    <w:rsid w:val="007E4296"/>
    <w:rsid w:val="007E4BA2"/>
    <w:rsid w:val="007E522C"/>
    <w:rsid w:val="007E55B8"/>
    <w:rsid w:val="007E5797"/>
    <w:rsid w:val="007E5E0A"/>
    <w:rsid w:val="007E60C3"/>
    <w:rsid w:val="007E64DC"/>
    <w:rsid w:val="007E7417"/>
    <w:rsid w:val="007F014D"/>
    <w:rsid w:val="007F1942"/>
    <w:rsid w:val="007F1B71"/>
    <w:rsid w:val="007F3A71"/>
    <w:rsid w:val="007F419D"/>
    <w:rsid w:val="007F42EA"/>
    <w:rsid w:val="007F50C1"/>
    <w:rsid w:val="007F5A63"/>
    <w:rsid w:val="007F5C29"/>
    <w:rsid w:val="007F6E3D"/>
    <w:rsid w:val="007F6EB8"/>
    <w:rsid w:val="007F793D"/>
    <w:rsid w:val="007F7AEF"/>
    <w:rsid w:val="00800B42"/>
    <w:rsid w:val="00800D66"/>
    <w:rsid w:val="00801C3C"/>
    <w:rsid w:val="00802670"/>
    <w:rsid w:val="00802740"/>
    <w:rsid w:val="00802E25"/>
    <w:rsid w:val="00804E5A"/>
    <w:rsid w:val="00806006"/>
    <w:rsid w:val="00806450"/>
    <w:rsid w:val="00807687"/>
    <w:rsid w:val="00810273"/>
    <w:rsid w:val="0081211A"/>
    <w:rsid w:val="0081391E"/>
    <w:rsid w:val="00813C5F"/>
    <w:rsid w:val="00814C22"/>
    <w:rsid w:val="0081687F"/>
    <w:rsid w:val="00816CEA"/>
    <w:rsid w:val="0082161D"/>
    <w:rsid w:val="008224C1"/>
    <w:rsid w:val="0082338D"/>
    <w:rsid w:val="008242DD"/>
    <w:rsid w:val="00824A2F"/>
    <w:rsid w:val="00831020"/>
    <w:rsid w:val="008318CB"/>
    <w:rsid w:val="00831B38"/>
    <w:rsid w:val="008320D8"/>
    <w:rsid w:val="008335E8"/>
    <w:rsid w:val="00835CA5"/>
    <w:rsid w:val="00836426"/>
    <w:rsid w:val="00836805"/>
    <w:rsid w:val="008369AB"/>
    <w:rsid w:val="008410B8"/>
    <w:rsid w:val="0084144C"/>
    <w:rsid w:val="00841AB2"/>
    <w:rsid w:val="008425D7"/>
    <w:rsid w:val="00842AD2"/>
    <w:rsid w:val="00843FB8"/>
    <w:rsid w:val="00845131"/>
    <w:rsid w:val="00845AE4"/>
    <w:rsid w:val="00846032"/>
    <w:rsid w:val="00846446"/>
    <w:rsid w:val="0084691D"/>
    <w:rsid w:val="0084691E"/>
    <w:rsid w:val="00846C59"/>
    <w:rsid w:val="00846EC6"/>
    <w:rsid w:val="00847A03"/>
    <w:rsid w:val="0085072D"/>
    <w:rsid w:val="00852771"/>
    <w:rsid w:val="00852B38"/>
    <w:rsid w:val="00852EC7"/>
    <w:rsid w:val="00852EF3"/>
    <w:rsid w:val="00853BF1"/>
    <w:rsid w:val="00854BB7"/>
    <w:rsid w:val="008550D3"/>
    <w:rsid w:val="008552FA"/>
    <w:rsid w:val="00855C45"/>
    <w:rsid w:val="00855CF3"/>
    <w:rsid w:val="00857A2C"/>
    <w:rsid w:val="00861DC2"/>
    <w:rsid w:val="00863488"/>
    <w:rsid w:val="0086588E"/>
    <w:rsid w:val="008658B2"/>
    <w:rsid w:val="00867C0C"/>
    <w:rsid w:val="00870E3C"/>
    <w:rsid w:val="00871D57"/>
    <w:rsid w:val="0087445A"/>
    <w:rsid w:val="00875214"/>
    <w:rsid w:val="0087613D"/>
    <w:rsid w:val="008768D2"/>
    <w:rsid w:val="008776DC"/>
    <w:rsid w:val="00877DCD"/>
    <w:rsid w:val="00877E59"/>
    <w:rsid w:val="0088064D"/>
    <w:rsid w:val="008806A5"/>
    <w:rsid w:val="00882240"/>
    <w:rsid w:val="00884033"/>
    <w:rsid w:val="008840DF"/>
    <w:rsid w:val="008846DC"/>
    <w:rsid w:val="00884A61"/>
    <w:rsid w:val="00884BB7"/>
    <w:rsid w:val="008855CB"/>
    <w:rsid w:val="00887251"/>
    <w:rsid w:val="008901E6"/>
    <w:rsid w:val="0089045F"/>
    <w:rsid w:val="00890473"/>
    <w:rsid w:val="00890587"/>
    <w:rsid w:val="00890801"/>
    <w:rsid w:val="00891F7C"/>
    <w:rsid w:val="00892BE5"/>
    <w:rsid w:val="00894C1C"/>
    <w:rsid w:val="00896DD4"/>
    <w:rsid w:val="008971FE"/>
    <w:rsid w:val="008A0058"/>
    <w:rsid w:val="008A2564"/>
    <w:rsid w:val="008A2B08"/>
    <w:rsid w:val="008A2E9E"/>
    <w:rsid w:val="008A330F"/>
    <w:rsid w:val="008A37E7"/>
    <w:rsid w:val="008A4794"/>
    <w:rsid w:val="008A508D"/>
    <w:rsid w:val="008A5131"/>
    <w:rsid w:val="008A54EB"/>
    <w:rsid w:val="008A5ABA"/>
    <w:rsid w:val="008A5FF5"/>
    <w:rsid w:val="008A642D"/>
    <w:rsid w:val="008A6B3A"/>
    <w:rsid w:val="008A76D2"/>
    <w:rsid w:val="008A7783"/>
    <w:rsid w:val="008A7CCC"/>
    <w:rsid w:val="008B07CF"/>
    <w:rsid w:val="008B1599"/>
    <w:rsid w:val="008B1DF9"/>
    <w:rsid w:val="008B1F0D"/>
    <w:rsid w:val="008B220D"/>
    <w:rsid w:val="008B6012"/>
    <w:rsid w:val="008B6A14"/>
    <w:rsid w:val="008B6EE1"/>
    <w:rsid w:val="008B745A"/>
    <w:rsid w:val="008C0250"/>
    <w:rsid w:val="008C0DBA"/>
    <w:rsid w:val="008C19E4"/>
    <w:rsid w:val="008C2089"/>
    <w:rsid w:val="008C2A92"/>
    <w:rsid w:val="008C43FE"/>
    <w:rsid w:val="008C5A55"/>
    <w:rsid w:val="008C5B1A"/>
    <w:rsid w:val="008C5C0B"/>
    <w:rsid w:val="008D0D92"/>
    <w:rsid w:val="008D0E79"/>
    <w:rsid w:val="008D1220"/>
    <w:rsid w:val="008D1851"/>
    <w:rsid w:val="008D3997"/>
    <w:rsid w:val="008D625F"/>
    <w:rsid w:val="008D644F"/>
    <w:rsid w:val="008D74A5"/>
    <w:rsid w:val="008E058D"/>
    <w:rsid w:val="008E0C13"/>
    <w:rsid w:val="008E1629"/>
    <w:rsid w:val="008E1739"/>
    <w:rsid w:val="008E1DA8"/>
    <w:rsid w:val="008E2038"/>
    <w:rsid w:val="008E2E1A"/>
    <w:rsid w:val="008E370C"/>
    <w:rsid w:val="008E6A79"/>
    <w:rsid w:val="008E6EAD"/>
    <w:rsid w:val="008E718F"/>
    <w:rsid w:val="008E787E"/>
    <w:rsid w:val="008E7D82"/>
    <w:rsid w:val="008E7F15"/>
    <w:rsid w:val="008F101D"/>
    <w:rsid w:val="008F208E"/>
    <w:rsid w:val="008F2227"/>
    <w:rsid w:val="008F29CD"/>
    <w:rsid w:val="008F2F18"/>
    <w:rsid w:val="008F495F"/>
    <w:rsid w:val="008F5762"/>
    <w:rsid w:val="008F5917"/>
    <w:rsid w:val="008F6CB4"/>
    <w:rsid w:val="00901697"/>
    <w:rsid w:val="009053D6"/>
    <w:rsid w:val="0091055F"/>
    <w:rsid w:val="00910BC4"/>
    <w:rsid w:val="00911107"/>
    <w:rsid w:val="00913493"/>
    <w:rsid w:val="009145FF"/>
    <w:rsid w:val="009154B0"/>
    <w:rsid w:val="009158EA"/>
    <w:rsid w:val="00915B95"/>
    <w:rsid w:val="00915EDE"/>
    <w:rsid w:val="00916385"/>
    <w:rsid w:val="00916674"/>
    <w:rsid w:val="00917577"/>
    <w:rsid w:val="009179C8"/>
    <w:rsid w:val="009213BA"/>
    <w:rsid w:val="00921E53"/>
    <w:rsid w:val="00923038"/>
    <w:rsid w:val="00923C4E"/>
    <w:rsid w:val="00924D23"/>
    <w:rsid w:val="009252D7"/>
    <w:rsid w:val="00926B55"/>
    <w:rsid w:val="009276F2"/>
    <w:rsid w:val="00927CD2"/>
    <w:rsid w:val="00931009"/>
    <w:rsid w:val="00931C24"/>
    <w:rsid w:val="00933889"/>
    <w:rsid w:val="00934037"/>
    <w:rsid w:val="009345AA"/>
    <w:rsid w:val="0093474D"/>
    <w:rsid w:val="009348BE"/>
    <w:rsid w:val="00934E84"/>
    <w:rsid w:val="009352F8"/>
    <w:rsid w:val="00935C14"/>
    <w:rsid w:val="00935F0D"/>
    <w:rsid w:val="009360D8"/>
    <w:rsid w:val="00936BEC"/>
    <w:rsid w:val="009373CB"/>
    <w:rsid w:val="00937441"/>
    <w:rsid w:val="00937866"/>
    <w:rsid w:val="00937C40"/>
    <w:rsid w:val="00937FA9"/>
    <w:rsid w:val="00940537"/>
    <w:rsid w:val="009407BF"/>
    <w:rsid w:val="00940C1C"/>
    <w:rsid w:val="0094151D"/>
    <w:rsid w:val="00943E20"/>
    <w:rsid w:val="00946522"/>
    <w:rsid w:val="00946874"/>
    <w:rsid w:val="009478EB"/>
    <w:rsid w:val="009501EF"/>
    <w:rsid w:val="00952063"/>
    <w:rsid w:val="00952731"/>
    <w:rsid w:val="00953B2A"/>
    <w:rsid w:val="00953FB1"/>
    <w:rsid w:val="009547F8"/>
    <w:rsid w:val="00954B4D"/>
    <w:rsid w:val="00955A68"/>
    <w:rsid w:val="00956478"/>
    <w:rsid w:val="0095705F"/>
    <w:rsid w:val="00960FFD"/>
    <w:rsid w:val="00961046"/>
    <w:rsid w:val="009612E2"/>
    <w:rsid w:val="009614DE"/>
    <w:rsid w:val="00963DDC"/>
    <w:rsid w:val="00965746"/>
    <w:rsid w:val="0096718A"/>
    <w:rsid w:val="00970E01"/>
    <w:rsid w:val="00971635"/>
    <w:rsid w:val="00971B22"/>
    <w:rsid w:val="00975875"/>
    <w:rsid w:val="00975D3D"/>
    <w:rsid w:val="00976444"/>
    <w:rsid w:val="00976A56"/>
    <w:rsid w:val="009771FA"/>
    <w:rsid w:val="00980CAB"/>
    <w:rsid w:val="009810C1"/>
    <w:rsid w:val="00981F58"/>
    <w:rsid w:val="00983118"/>
    <w:rsid w:val="00983297"/>
    <w:rsid w:val="009837CF"/>
    <w:rsid w:val="0098476B"/>
    <w:rsid w:val="00985166"/>
    <w:rsid w:val="00985422"/>
    <w:rsid w:val="0098652C"/>
    <w:rsid w:val="00986E27"/>
    <w:rsid w:val="00986FB9"/>
    <w:rsid w:val="00990417"/>
    <w:rsid w:val="00990A6D"/>
    <w:rsid w:val="00990B5F"/>
    <w:rsid w:val="00990C71"/>
    <w:rsid w:val="00992536"/>
    <w:rsid w:val="0099287A"/>
    <w:rsid w:val="00994D79"/>
    <w:rsid w:val="00995472"/>
    <w:rsid w:val="00995BBC"/>
    <w:rsid w:val="009961D4"/>
    <w:rsid w:val="00996E17"/>
    <w:rsid w:val="0099700C"/>
    <w:rsid w:val="009A1B34"/>
    <w:rsid w:val="009A2BEE"/>
    <w:rsid w:val="009A3369"/>
    <w:rsid w:val="009A3E35"/>
    <w:rsid w:val="009A4467"/>
    <w:rsid w:val="009A46CA"/>
    <w:rsid w:val="009A48E1"/>
    <w:rsid w:val="009A49DE"/>
    <w:rsid w:val="009A5CC1"/>
    <w:rsid w:val="009A7EA5"/>
    <w:rsid w:val="009B1162"/>
    <w:rsid w:val="009B1C62"/>
    <w:rsid w:val="009B1CE5"/>
    <w:rsid w:val="009B25BD"/>
    <w:rsid w:val="009B2D58"/>
    <w:rsid w:val="009B357A"/>
    <w:rsid w:val="009B41B1"/>
    <w:rsid w:val="009B431D"/>
    <w:rsid w:val="009B4ECB"/>
    <w:rsid w:val="009B61F1"/>
    <w:rsid w:val="009B6DF2"/>
    <w:rsid w:val="009B79AD"/>
    <w:rsid w:val="009C06CF"/>
    <w:rsid w:val="009C1180"/>
    <w:rsid w:val="009C154C"/>
    <w:rsid w:val="009C165F"/>
    <w:rsid w:val="009C1A32"/>
    <w:rsid w:val="009C1B90"/>
    <w:rsid w:val="009C2F24"/>
    <w:rsid w:val="009C38A0"/>
    <w:rsid w:val="009C3D95"/>
    <w:rsid w:val="009C60C3"/>
    <w:rsid w:val="009C796D"/>
    <w:rsid w:val="009D05F6"/>
    <w:rsid w:val="009D2172"/>
    <w:rsid w:val="009D2761"/>
    <w:rsid w:val="009D2C7F"/>
    <w:rsid w:val="009D3DEC"/>
    <w:rsid w:val="009D48BA"/>
    <w:rsid w:val="009D4F50"/>
    <w:rsid w:val="009D51E0"/>
    <w:rsid w:val="009D604C"/>
    <w:rsid w:val="009D71DB"/>
    <w:rsid w:val="009D73E8"/>
    <w:rsid w:val="009D78A8"/>
    <w:rsid w:val="009E143C"/>
    <w:rsid w:val="009E1E6A"/>
    <w:rsid w:val="009E29BA"/>
    <w:rsid w:val="009E422D"/>
    <w:rsid w:val="009E45E9"/>
    <w:rsid w:val="009E4E9B"/>
    <w:rsid w:val="009E5DE1"/>
    <w:rsid w:val="009E5FB0"/>
    <w:rsid w:val="009E776E"/>
    <w:rsid w:val="009F065F"/>
    <w:rsid w:val="009F0B7B"/>
    <w:rsid w:val="009F0C12"/>
    <w:rsid w:val="009F55A5"/>
    <w:rsid w:val="009F655E"/>
    <w:rsid w:val="009F6715"/>
    <w:rsid w:val="009F6771"/>
    <w:rsid w:val="009F6CB3"/>
    <w:rsid w:val="009F6FB7"/>
    <w:rsid w:val="00A00241"/>
    <w:rsid w:val="00A005F7"/>
    <w:rsid w:val="00A00FAB"/>
    <w:rsid w:val="00A010EF"/>
    <w:rsid w:val="00A01DAC"/>
    <w:rsid w:val="00A02282"/>
    <w:rsid w:val="00A0238D"/>
    <w:rsid w:val="00A0250F"/>
    <w:rsid w:val="00A02B20"/>
    <w:rsid w:val="00A02BA6"/>
    <w:rsid w:val="00A02DEF"/>
    <w:rsid w:val="00A04722"/>
    <w:rsid w:val="00A04B3D"/>
    <w:rsid w:val="00A04DC6"/>
    <w:rsid w:val="00A04E5F"/>
    <w:rsid w:val="00A0503C"/>
    <w:rsid w:val="00A06489"/>
    <w:rsid w:val="00A0689B"/>
    <w:rsid w:val="00A07CB0"/>
    <w:rsid w:val="00A100BB"/>
    <w:rsid w:val="00A1159C"/>
    <w:rsid w:val="00A11BF6"/>
    <w:rsid w:val="00A12124"/>
    <w:rsid w:val="00A1261C"/>
    <w:rsid w:val="00A12EEA"/>
    <w:rsid w:val="00A14D0C"/>
    <w:rsid w:val="00A15365"/>
    <w:rsid w:val="00A15975"/>
    <w:rsid w:val="00A15C2F"/>
    <w:rsid w:val="00A16F60"/>
    <w:rsid w:val="00A17371"/>
    <w:rsid w:val="00A20BEA"/>
    <w:rsid w:val="00A20CC6"/>
    <w:rsid w:val="00A2112A"/>
    <w:rsid w:val="00A21CFB"/>
    <w:rsid w:val="00A22377"/>
    <w:rsid w:val="00A22EAD"/>
    <w:rsid w:val="00A231A2"/>
    <w:rsid w:val="00A23BD5"/>
    <w:rsid w:val="00A2480A"/>
    <w:rsid w:val="00A24D62"/>
    <w:rsid w:val="00A26D66"/>
    <w:rsid w:val="00A27256"/>
    <w:rsid w:val="00A27901"/>
    <w:rsid w:val="00A27910"/>
    <w:rsid w:val="00A27C48"/>
    <w:rsid w:val="00A3048A"/>
    <w:rsid w:val="00A30B06"/>
    <w:rsid w:val="00A30F48"/>
    <w:rsid w:val="00A313B2"/>
    <w:rsid w:val="00A3158D"/>
    <w:rsid w:val="00A31768"/>
    <w:rsid w:val="00A31A27"/>
    <w:rsid w:val="00A347CE"/>
    <w:rsid w:val="00A34A26"/>
    <w:rsid w:val="00A34F3F"/>
    <w:rsid w:val="00A35EC1"/>
    <w:rsid w:val="00A36CCC"/>
    <w:rsid w:val="00A37C8A"/>
    <w:rsid w:val="00A404DB"/>
    <w:rsid w:val="00A40C29"/>
    <w:rsid w:val="00A40EE4"/>
    <w:rsid w:val="00A416B8"/>
    <w:rsid w:val="00A4209A"/>
    <w:rsid w:val="00A43564"/>
    <w:rsid w:val="00A4390E"/>
    <w:rsid w:val="00A43BE7"/>
    <w:rsid w:val="00A458F9"/>
    <w:rsid w:val="00A4638B"/>
    <w:rsid w:val="00A4649D"/>
    <w:rsid w:val="00A47517"/>
    <w:rsid w:val="00A504BF"/>
    <w:rsid w:val="00A514A3"/>
    <w:rsid w:val="00A51A2D"/>
    <w:rsid w:val="00A523C4"/>
    <w:rsid w:val="00A52FA0"/>
    <w:rsid w:val="00A533FE"/>
    <w:rsid w:val="00A53EB5"/>
    <w:rsid w:val="00A54264"/>
    <w:rsid w:val="00A54EE1"/>
    <w:rsid w:val="00A5656E"/>
    <w:rsid w:val="00A56C57"/>
    <w:rsid w:val="00A56CD3"/>
    <w:rsid w:val="00A56F78"/>
    <w:rsid w:val="00A57AA1"/>
    <w:rsid w:val="00A57F48"/>
    <w:rsid w:val="00A60741"/>
    <w:rsid w:val="00A60A1E"/>
    <w:rsid w:val="00A6236F"/>
    <w:rsid w:val="00A633E2"/>
    <w:rsid w:val="00A639E7"/>
    <w:rsid w:val="00A63DF9"/>
    <w:rsid w:val="00A63FFC"/>
    <w:rsid w:val="00A64D47"/>
    <w:rsid w:val="00A6573E"/>
    <w:rsid w:val="00A65C09"/>
    <w:rsid w:val="00A66F23"/>
    <w:rsid w:val="00A6770A"/>
    <w:rsid w:val="00A712E1"/>
    <w:rsid w:val="00A71DD8"/>
    <w:rsid w:val="00A72460"/>
    <w:rsid w:val="00A739D7"/>
    <w:rsid w:val="00A748EE"/>
    <w:rsid w:val="00A7503D"/>
    <w:rsid w:val="00A763D2"/>
    <w:rsid w:val="00A77820"/>
    <w:rsid w:val="00A77C0F"/>
    <w:rsid w:val="00A80D30"/>
    <w:rsid w:val="00A81656"/>
    <w:rsid w:val="00A81816"/>
    <w:rsid w:val="00A81A13"/>
    <w:rsid w:val="00A823E8"/>
    <w:rsid w:val="00A82A6D"/>
    <w:rsid w:val="00A83972"/>
    <w:rsid w:val="00A84043"/>
    <w:rsid w:val="00A8473D"/>
    <w:rsid w:val="00A84C48"/>
    <w:rsid w:val="00A851B4"/>
    <w:rsid w:val="00A85787"/>
    <w:rsid w:val="00A85897"/>
    <w:rsid w:val="00A85F89"/>
    <w:rsid w:val="00A86FFC"/>
    <w:rsid w:val="00A87590"/>
    <w:rsid w:val="00A876F8"/>
    <w:rsid w:val="00A87F35"/>
    <w:rsid w:val="00A9050B"/>
    <w:rsid w:val="00A90B00"/>
    <w:rsid w:val="00A916BC"/>
    <w:rsid w:val="00A921C9"/>
    <w:rsid w:val="00A92654"/>
    <w:rsid w:val="00A92E48"/>
    <w:rsid w:val="00A935D7"/>
    <w:rsid w:val="00A93844"/>
    <w:rsid w:val="00A93F8A"/>
    <w:rsid w:val="00A9426E"/>
    <w:rsid w:val="00A94554"/>
    <w:rsid w:val="00A947D8"/>
    <w:rsid w:val="00A95F56"/>
    <w:rsid w:val="00A96E3F"/>
    <w:rsid w:val="00A97C3A"/>
    <w:rsid w:val="00AA12D6"/>
    <w:rsid w:val="00AA1947"/>
    <w:rsid w:val="00AA1C04"/>
    <w:rsid w:val="00AA2AFA"/>
    <w:rsid w:val="00AA2E96"/>
    <w:rsid w:val="00AA30D0"/>
    <w:rsid w:val="00AA525C"/>
    <w:rsid w:val="00AA59C9"/>
    <w:rsid w:val="00AA6236"/>
    <w:rsid w:val="00AA674A"/>
    <w:rsid w:val="00AA6FC6"/>
    <w:rsid w:val="00AA73D1"/>
    <w:rsid w:val="00AA7BCB"/>
    <w:rsid w:val="00AB017E"/>
    <w:rsid w:val="00AB0347"/>
    <w:rsid w:val="00AB0FD8"/>
    <w:rsid w:val="00AB10DC"/>
    <w:rsid w:val="00AB19BF"/>
    <w:rsid w:val="00AB1BE8"/>
    <w:rsid w:val="00AB3220"/>
    <w:rsid w:val="00AB32D9"/>
    <w:rsid w:val="00AB39B4"/>
    <w:rsid w:val="00AB4F91"/>
    <w:rsid w:val="00AB4FB3"/>
    <w:rsid w:val="00AB5EE4"/>
    <w:rsid w:val="00AB6EF0"/>
    <w:rsid w:val="00AB7156"/>
    <w:rsid w:val="00AB7185"/>
    <w:rsid w:val="00AC0937"/>
    <w:rsid w:val="00AC13E8"/>
    <w:rsid w:val="00AC2C1E"/>
    <w:rsid w:val="00AC3371"/>
    <w:rsid w:val="00AC4B36"/>
    <w:rsid w:val="00AC4ED4"/>
    <w:rsid w:val="00AC5566"/>
    <w:rsid w:val="00AC55BF"/>
    <w:rsid w:val="00AC5E8C"/>
    <w:rsid w:val="00AC7C34"/>
    <w:rsid w:val="00AC7C3E"/>
    <w:rsid w:val="00AD00E8"/>
    <w:rsid w:val="00AD044B"/>
    <w:rsid w:val="00AD0876"/>
    <w:rsid w:val="00AD1858"/>
    <w:rsid w:val="00AD27D6"/>
    <w:rsid w:val="00AD2B63"/>
    <w:rsid w:val="00AD51E8"/>
    <w:rsid w:val="00AD6FE7"/>
    <w:rsid w:val="00AD7072"/>
    <w:rsid w:val="00AE0653"/>
    <w:rsid w:val="00AE08F6"/>
    <w:rsid w:val="00AE120A"/>
    <w:rsid w:val="00AE13E6"/>
    <w:rsid w:val="00AE1800"/>
    <w:rsid w:val="00AE2434"/>
    <w:rsid w:val="00AE24AF"/>
    <w:rsid w:val="00AE39B6"/>
    <w:rsid w:val="00AE40A3"/>
    <w:rsid w:val="00AE42AD"/>
    <w:rsid w:val="00AE48FD"/>
    <w:rsid w:val="00AE5782"/>
    <w:rsid w:val="00AE59B6"/>
    <w:rsid w:val="00AE5AD3"/>
    <w:rsid w:val="00AE5F53"/>
    <w:rsid w:val="00AE63F7"/>
    <w:rsid w:val="00AE7AFD"/>
    <w:rsid w:val="00AE7EA2"/>
    <w:rsid w:val="00AF0013"/>
    <w:rsid w:val="00AF11B6"/>
    <w:rsid w:val="00AF1D78"/>
    <w:rsid w:val="00AF2494"/>
    <w:rsid w:val="00AF3F7A"/>
    <w:rsid w:val="00AF3FDB"/>
    <w:rsid w:val="00AF3FEF"/>
    <w:rsid w:val="00AF4A71"/>
    <w:rsid w:val="00AF4BD2"/>
    <w:rsid w:val="00AF56C3"/>
    <w:rsid w:val="00AF71CA"/>
    <w:rsid w:val="00AF74F8"/>
    <w:rsid w:val="00AF782C"/>
    <w:rsid w:val="00B001E9"/>
    <w:rsid w:val="00B0057C"/>
    <w:rsid w:val="00B0090A"/>
    <w:rsid w:val="00B0113A"/>
    <w:rsid w:val="00B01D02"/>
    <w:rsid w:val="00B0257D"/>
    <w:rsid w:val="00B029C7"/>
    <w:rsid w:val="00B02C7B"/>
    <w:rsid w:val="00B0324C"/>
    <w:rsid w:val="00B04218"/>
    <w:rsid w:val="00B0460F"/>
    <w:rsid w:val="00B04693"/>
    <w:rsid w:val="00B066E0"/>
    <w:rsid w:val="00B074E5"/>
    <w:rsid w:val="00B124DA"/>
    <w:rsid w:val="00B14940"/>
    <w:rsid w:val="00B156F4"/>
    <w:rsid w:val="00B157BE"/>
    <w:rsid w:val="00B15861"/>
    <w:rsid w:val="00B17E76"/>
    <w:rsid w:val="00B2036E"/>
    <w:rsid w:val="00B2095B"/>
    <w:rsid w:val="00B2125B"/>
    <w:rsid w:val="00B21E87"/>
    <w:rsid w:val="00B23849"/>
    <w:rsid w:val="00B23ABA"/>
    <w:rsid w:val="00B23D30"/>
    <w:rsid w:val="00B23E2D"/>
    <w:rsid w:val="00B24EB6"/>
    <w:rsid w:val="00B258B2"/>
    <w:rsid w:val="00B2658E"/>
    <w:rsid w:val="00B269C8"/>
    <w:rsid w:val="00B26E90"/>
    <w:rsid w:val="00B26F7B"/>
    <w:rsid w:val="00B32181"/>
    <w:rsid w:val="00B326D4"/>
    <w:rsid w:val="00B34368"/>
    <w:rsid w:val="00B36540"/>
    <w:rsid w:val="00B36709"/>
    <w:rsid w:val="00B36CD2"/>
    <w:rsid w:val="00B370C9"/>
    <w:rsid w:val="00B372C1"/>
    <w:rsid w:val="00B37665"/>
    <w:rsid w:val="00B401DF"/>
    <w:rsid w:val="00B40A65"/>
    <w:rsid w:val="00B41127"/>
    <w:rsid w:val="00B43415"/>
    <w:rsid w:val="00B43773"/>
    <w:rsid w:val="00B454EF"/>
    <w:rsid w:val="00B46298"/>
    <w:rsid w:val="00B46E1A"/>
    <w:rsid w:val="00B477A6"/>
    <w:rsid w:val="00B47943"/>
    <w:rsid w:val="00B520AE"/>
    <w:rsid w:val="00B52467"/>
    <w:rsid w:val="00B5324A"/>
    <w:rsid w:val="00B567D0"/>
    <w:rsid w:val="00B57074"/>
    <w:rsid w:val="00B579C9"/>
    <w:rsid w:val="00B6046B"/>
    <w:rsid w:val="00B616C2"/>
    <w:rsid w:val="00B61DDA"/>
    <w:rsid w:val="00B621EC"/>
    <w:rsid w:val="00B62AAE"/>
    <w:rsid w:val="00B638F9"/>
    <w:rsid w:val="00B6484D"/>
    <w:rsid w:val="00B64E83"/>
    <w:rsid w:val="00B65411"/>
    <w:rsid w:val="00B65493"/>
    <w:rsid w:val="00B65F80"/>
    <w:rsid w:val="00B7047A"/>
    <w:rsid w:val="00B704A8"/>
    <w:rsid w:val="00B7263A"/>
    <w:rsid w:val="00B72A9F"/>
    <w:rsid w:val="00B7415F"/>
    <w:rsid w:val="00B75C9C"/>
    <w:rsid w:val="00B75CB7"/>
    <w:rsid w:val="00B76036"/>
    <w:rsid w:val="00B77991"/>
    <w:rsid w:val="00B77C67"/>
    <w:rsid w:val="00B80A6C"/>
    <w:rsid w:val="00B80EA0"/>
    <w:rsid w:val="00B811FD"/>
    <w:rsid w:val="00B816F9"/>
    <w:rsid w:val="00B8339B"/>
    <w:rsid w:val="00B83B8A"/>
    <w:rsid w:val="00B83E8B"/>
    <w:rsid w:val="00B848C7"/>
    <w:rsid w:val="00B85958"/>
    <w:rsid w:val="00B85C02"/>
    <w:rsid w:val="00B86AA8"/>
    <w:rsid w:val="00B87C1B"/>
    <w:rsid w:val="00B90F81"/>
    <w:rsid w:val="00B91713"/>
    <w:rsid w:val="00B91863"/>
    <w:rsid w:val="00B91FD7"/>
    <w:rsid w:val="00B92671"/>
    <w:rsid w:val="00B9279D"/>
    <w:rsid w:val="00B92F24"/>
    <w:rsid w:val="00B93AD7"/>
    <w:rsid w:val="00B93F72"/>
    <w:rsid w:val="00B93F91"/>
    <w:rsid w:val="00B948F4"/>
    <w:rsid w:val="00B9566E"/>
    <w:rsid w:val="00B95A7E"/>
    <w:rsid w:val="00B95BF8"/>
    <w:rsid w:val="00B96DC0"/>
    <w:rsid w:val="00B96FA2"/>
    <w:rsid w:val="00B97E80"/>
    <w:rsid w:val="00BA017F"/>
    <w:rsid w:val="00BA3201"/>
    <w:rsid w:val="00BA3661"/>
    <w:rsid w:val="00BA55C9"/>
    <w:rsid w:val="00BA575B"/>
    <w:rsid w:val="00BA5C89"/>
    <w:rsid w:val="00BA5D0C"/>
    <w:rsid w:val="00BA6070"/>
    <w:rsid w:val="00BA7158"/>
    <w:rsid w:val="00BA755F"/>
    <w:rsid w:val="00BB0C35"/>
    <w:rsid w:val="00BB145C"/>
    <w:rsid w:val="00BB2AFB"/>
    <w:rsid w:val="00BB2DD6"/>
    <w:rsid w:val="00BB3E3A"/>
    <w:rsid w:val="00BB4340"/>
    <w:rsid w:val="00BB4E24"/>
    <w:rsid w:val="00BC0789"/>
    <w:rsid w:val="00BC1CF0"/>
    <w:rsid w:val="00BC2C44"/>
    <w:rsid w:val="00BC32B9"/>
    <w:rsid w:val="00BC363D"/>
    <w:rsid w:val="00BC40BA"/>
    <w:rsid w:val="00BC52F7"/>
    <w:rsid w:val="00BC559F"/>
    <w:rsid w:val="00BC65E2"/>
    <w:rsid w:val="00BC68DE"/>
    <w:rsid w:val="00BC77A6"/>
    <w:rsid w:val="00BD008D"/>
    <w:rsid w:val="00BD0AC7"/>
    <w:rsid w:val="00BD402E"/>
    <w:rsid w:val="00BD456A"/>
    <w:rsid w:val="00BD56E3"/>
    <w:rsid w:val="00BD6334"/>
    <w:rsid w:val="00BD7EAB"/>
    <w:rsid w:val="00BE0683"/>
    <w:rsid w:val="00BE08F7"/>
    <w:rsid w:val="00BE0FFE"/>
    <w:rsid w:val="00BE20F2"/>
    <w:rsid w:val="00BE2AB9"/>
    <w:rsid w:val="00BE3894"/>
    <w:rsid w:val="00BE5020"/>
    <w:rsid w:val="00BE6ECC"/>
    <w:rsid w:val="00BE6F1C"/>
    <w:rsid w:val="00BE71E3"/>
    <w:rsid w:val="00BE7F20"/>
    <w:rsid w:val="00BF02D5"/>
    <w:rsid w:val="00BF0AFD"/>
    <w:rsid w:val="00BF15B3"/>
    <w:rsid w:val="00BF15F6"/>
    <w:rsid w:val="00BF192F"/>
    <w:rsid w:val="00BF257A"/>
    <w:rsid w:val="00BF27D5"/>
    <w:rsid w:val="00BF4FCA"/>
    <w:rsid w:val="00BF523E"/>
    <w:rsid w:val="00C004A5"/>
    <w:rsid w:val="00C00590"/>
    <w:rsid w:val="00C01A81"/>
    <w:rsid w:val="00C0238E"/>
    <w:rsid w:val="00C02923"/>
    <w:rsid w:val="00C02BBE"/>
    <w:rsid w:val="00C031D6"/>
    <w:rsid w:val="00C04B14"/>
    <w:rsid w:val="00C04CC0"/>
    <w:rsid w:val="00C05CFB"/>
    <w:rsid w:val="00C062EE"/>
    <w:rsid w:val="00C10C47"/>
    <w:rsid w:val="00C113BB"/>
    <w:rsid w:val="00C1181D"/>
    <w:rsid w:val="00C11BF2"/>
    <w:rsid w:val="00C11CF7"/>
    <w:rsid w:val="00C12FA6"/>
    <w:rsid w:val="00C147D6"/>
    <w:rsid w:val="00C14864"/>
    <w:rsid w:val="00C157F7"/>
    <w:rsid w:val="00C16C8B"/>
    <w:rsid w:val="00C16FC2"/>
    <w:rsid w:val="00C17416"/>
    <w:rsid w:val="00C17BD3"/>
    <w:rsid w:val="00C17F85"/>
    <w:rsid w:val="00C17FB6"/>
    <w:rsid w:val="00C20792"/>
    <w:rsid w:val="00C20A7D"/>
    <w:rsid w:val="00C20DD3"/>
    <w:rsid w:val="00C213E9"/>
    <w:rsid w:val="00C21B3B"/>
    <w:rsid w:val="00C22BEE"/>
    <w:rsid w:val="00C230AE"/>
    <w:rsid w:val="00C24C18"/>
    <w:rsid w:val="00C2597F"/>
    <w:rsid w:val="00C25C57"/>
    <w:rsid w:val="00C26011"/>
    <w:rsid w:val="00C27192"/>
    <w:rsid w:val="00C27A65"/>
    <w:rsid w:val="00C3071D"/>
    <w:rsid w:val="00C31343"/>
    <w:rsid w:val="00C3203B"/>
    <w:rsid w:val="00C32424"/>
    <w:rsid w:val="00C33282"/>
    <w:rsid w:val="00C333E0"/>
    <w:rsid w:val="00C33D6C"/>
    <w:rsid w:val="00C3461F"/>
    <w:rsid w:val="00C35ED2"/>
    <w:rsid w:val="00C36963"/>
    <w:rsid w:val="00C36CED"/>
    <w:rsid w:val="00C372A6"/>
    <w:rsid w:val="00C405E0"/>
    <w:rsid w:val="00C40998"/>
    <w:rsid w:val="00C415BE"/>
    <w:rsid w:val="00C451F6"/>
    <w:rsid w:val="00C458ED"/>
    <w:rsid w:val="00C4591F"/>
    <w:rsid w:val="00C46F14"/>
    <w:rsid w:val="00C47338"/>
    <w:rsid w:val="00C516B5"/>
    <w:rsid w:val="00C51B90"/>
    <w:rsid w:val="00C523FF"/>
    <w:rsid w:val="00C5288A"/>
    <w:rsid w:val="00C52B1B"/>
    <w:rsid w:val="00C52CFC"/>
    <w:rsid w:val="00C5337C"/>
    <w:rsid w:val="00C53527"/>
    <w:rsid w:val="00C536BC"/>
    <w:rsid w:val="00C5378E"/>
    <w:rsid w:val="00C548C3"/>
    <w:rsid w:val="00C54D03"/>
    <w:rsid w:val="00C5606B"/>
    <w:rsid w:val="00C5637C"/>
    <w:rsid w:val="00C5672E"/>
    <w:rsid w:val="00C56CBD"/>
    <w:rsid w:val="00C60F95"/>
    <w:rsid w:val="00C618B5"/>
    <w:rsid w:val="00C62483"/>
    <w:rsid w:val="00C62E8D"/>
    <w:rsid w:val="00C65154"/>
    <w:rsid w:val="00C652DC"/>
    <w:rsid w:val="00C657D5"/>
    <w:rsid w:val="00C65D90"/>
    <w:rsid w:val="00C661A3"/>
    <w:rsid w:val="00C667A6"/>
    <w:rsid w:val="00C667C2"/>
    <w:rsid w:val="00C66C4C"/>
    <w:rsid w:val="00C67CFC"/>
    <w:rsid w:val="00C67DC5"/>
    <w:rsid w:val="00C70A83"/>
    <w:rsid w:val="00C70E37"/>
    <w:rsid w:val="00C7171E"/>
    <w:rsid w:val="00C71F0C"/>
    <w:rsid w:val="00C728FD"/>
    <w:rsid w:val="00C72A7A"/>
    <w:rsid w:val="00C72F4A"/>
    <w:rsid w:val="00C76182"/>
    <w:rsid w:val="00C7639D"/>
    <w:rsid w:val="00C7793A"/>
    <w:rsid w:val="00C77A7F"/>
    <w:rsid w:val="00C80ED7"/>
    <w:rsid w:val="00C820B0"/>
    <w:rsid w:val="00C829E2"/>
    <w:rsid w:val="00C82ACD"/>
    <w:rsid w:val="00C8358E"/>
    <w:rsid w:val="00C8370A"/>
    <w:rsid w:val="00C83877"/>
    <w:rsid w:val="00C84F9B"/>
    <w:rsid w:val="00C8556F"/>
    <w:rsid w:val="00C86231"/>
    <w:rsid w:val="00C86DBC"/>
    <w:rsid w:val="00C8706A"/>
    <w:rsid w:val="00C87820"/>
    <w:rsid w:val="00C902FA"/>
    <w:rsid w:val="00C906DF"/>
    <w:rsid w:val="00C908BC"/>
    <w:rsid w:val="00C90BC5"/>
    <w:rsid w:val="00C91FD3"/>
    <w:rsid w:val="00C92186"/>
    <w:rsid w:val="00C9280C"/>
    <w:rsid w:val="00C93A8D"/>
    <w:rsid w:val="00C93F70"/>
    <w:rsid w:val="00C94316"/>
    <w:rsid w:val="00C9660F"/>
    <w:rsid w:val="00C96B1D"/>
    <w:rsid w:val="00C96BE4"/>
    <w:rsid w:val="00C96C41"/>
    <w:rsid w:val="00C96E95"/>
    <w:rsid w:val="00CA0410"/>
    <w:rsid w:val="00CA0B72"/>
    <w:rsid w:val="00CA1F11"/>
    <w:rsid w:val="00CA330A"/>
    <w:rsid w:val="00CA51D8"/>
    <w:rsid w:val="00CA601F"/>
    <w:rsid w:val="00CA74D0"/>
    <w:rsid w:val="00CA77F6"/>
    <w:rsid w:val="00CA7AFF"/>
    <w:rsid w:val="00CB01CE"/>
    <w:rsid w:val="00CB121B"/>
    <w:rsid w:val="00CB25BE"/>
    <w:rsid w:val="00CB2E2D"/>
    <w:rsid w:val="00CB336B"/>
    <w:rsid w:val="00CB348E"/>
    <w:rsid w:val="00CB3819"/>
    <w:rsid w:val="00CB5480"/>
    <w:rsid w:val="00CB5DCA"/>
    <w:rsid w:val="00CB77E3"/>
    <w:rsid w:val="00CC0144"/>
    <w:rsid w:val="00CC0F8C"/>
    <w:rsid w:val="00CC1715"/>
    <w:rsid w:val="00CC2A24"/>
    <w:rsid w:val="00CC2AD0"/>
    <w:rsid w:val="00CC3E1F"/>
    <w:rsid w:val="00CC4607"/>
    <w:rsid w:val="00CC4C45"/>
    <w:rsid w:val="00CC78DF"/>
    <w:rsid w:val="00CD0399"/>
    <w:rsid w:val="00CD05E0"/>
    <w:rsid w:val="00CD0703"/>
    <w:rsid w:val="00CD0959"/>
    <w:rsid w:val="00CD2643"/>
    <w:rsid w:val="00CD2BF1"/>
    <w:rsid w:val="00CD33E8"/>
    <w:rsid w:val="00CD3FED"/>
    <w:rsid w:val="00CD42DC"/>
    <w:rsid w:val="00CD5D39"/>
    <w:rsid w:val="00CD617E"/>
    <w:rsid w:val="00CD61A9"/>
    <w:rsid w:val="00CD64CB"/>
    <w:rsid w:val="00CE000D"/>
    <w:rsid w:val="00CE00EF"/>
    <w:rsid w:val="00CE19D2"/>
    <w:rsid w:val="00CE1B06"/>
    <w:rsid w:val="00CE2725"/>
    <w:rsid w:val="00CE2923"/>
    <w:rsid w:val="00CE2ABF"/>
    <w:rsid w:val="00CE3196"/>
    <w:rsid w:val="00CE366C"/>
    <w:rsid w:val="00CE389A"/>
    <w:rsid w:val="00CE4F20"/>
    <w:rsid w:val="00CE6643"/>
    <w:rsid w:val="00CE735B"/>
    <w:rsid w:val="00CE7F39"/>
    <w:rsid w:val="00CF01A2"/>
    <w:rsid w:val="00CF0B02"/>
    <w:rsid w:val="00CF1678"/>
    <w:rsid w:val="00CF3D24"/>
    <w:rsid w:val="00CF4BF7"/>
    <w:rsid w:val="00CF4F10"/>
    <w:rsid w:val="00CF5996"/>
    <w:rsid w:val="00CF5EE4"/>
    <w:rsid w:val="00CF60EB"/>
    <w:rsid w:val="00CF6A13"/>
    <w:rsid w:val="00CF76C6"/>
    <w:rsid w:val="00CF7AAD"/>
    <w:rsid w:val="00D000F4"/>
    <w:rsid w:val="00D009FC"/>
    <w:rsid w:val="00D00FF9"/>
    <w:rsid w:val="00D0123F"/>
    <w:rsid w:val="00D017DD"/>
    <w:rsid w:val="00D01A3A"/>
    <w:rsid w:val="00D02155"/>
    <w:rsid w:val="00D02C31"/>
    <w:rsid w:val="00D031CA"/>
    <w:rsid w:val="00D052C6"/>
    <w:rsid w:val="00D054E0"/>
    <w:rsid w:val="00D059AE"/>
    <w:rsid w:val="00D0659E"/>
    <w:rsid w:val="00D06BA2"/>
    <w:rsid w:val="00D07116"/>
    <w:rsid w:val="00D10899"/>
    <w:rsid w:val="00D10F72"/>
    <w:rsid w:val="00D1144D"/>
    <w:rsid w:val="00D12A8D"/>
    <w:rsid w:val="00D12FA9"/>
    <w:rsid w:val="00D13972"/>
    <w:rsid w:val="00D13EEB"/>
    <w:rsid w:val="00D1519C"/>
    <w:rsid w:val="00D152B8"/>
    <w:rsid w:val="00D15672"/>
    <w:rsid w:val="00D15C06"/>
    <w:rsid w:val="00D15C7D"/>
    <w:rsid w:val="00D15F42"/>
    <w:rsid w:val="00D16101"/>
    <w:rsid w:val="00D2200F"/>
    <w:rsid w:val="00D22510"/>
    <w:rsid w:val="00D226CD"/>
    <w:rsid w:val="00D23340"/>
    <w:rsid w:val="00D238AB"/>
    <w:rsid w:val="00D24545"/>
    <w:rsid w:val="00D251DF"/>
    <w:rsid w:val="00D25865"/>
    <w:rsid w:val="00D258D0"/>
    <w:rsid w:val="00D25A03"/>
    <w:rsid w:val="00D25B27"/>
    <w:rsid w:val="00D261B9"/>
    <w:rsid w:val="00D26B46"/>
    <w:rsid w:val="00D26D16"/>
    <w:rsid w:val="00D3013C"/>
    <w:rsid w:val="00D302BB"/>
    <w:rsid w:val="00D30900"/>
    <w:rsid w:val="00D31F6B"/>
    <w:rsid w:val="00D327E0"/>
    <w:rsid w:val="00D32F20"/>
    <w:rsid w:val="00D349DE"/>
    <w:rsid w:val="00D34B80"/>
    <w:rsid w:val="00D352FE"/>
    <w:rsid w:val="00D35441"/>
    <w:rsid w:val="00D354EB"/>
    <w:rsid w:val="00D366ED"/>
    <w:rsid w:val="00D37C12"/>
    <w:rsid w:val="00D4230A"/>
    <w:rsid w:val="00D431BF"/>
    <w:rsid w:val="00D435B4"/>
    <w:rsid w:val="00D43CDB"/>
    <w:rsid w:val="00D446E0"/>
    <w:rsid w:val="00D44BB6"/>
    <w:rsid w:val="00D45DAD"/>
    <w:rsid w:val="00D4763B"/>
    <w:rsid w:val="00D477B7"/>
    <w:rsid w:val="00D47F11"/>
    <w:rsid w:val="00D50AF7"/>
    <w:rsid w:val="00D50BBD"/>
    <w:rsid w:val="00D51593"/>
    <w:rsid w:val="00D516B1"/>
    <w:rsid w:val="00D51969"/>
    <w:rsid w:val="00D51AC4"/>
    <w:rsid w:val="00D52A00"/>
    <w:rsid w:val="00D5347E"/>
    <w:rsid w:val="00D5356B"/>
    <w:rsid w:val="00D54C22"/>
    <w:rsid w:val="00D557B2"/>
    <w:rsid w:val="00D60163"/>
    <w:rsid w:val="00D60B1A"/>
    <w:rsid w:val="00D60C50"/>
    <w:rsid w:val="00D60F92"/>
    <w:rsid w:val="00D61305"/>
    <w:rsid w:val="00D61322"/>
    <w:rsid w:val="00D61B05"/>
    <w:rsid w:val="00D637E4"/>
    <w:rsid w:val="00D640BB"/>
    <w:rsid w:val="00D64992"/>
    <w:rsid w:val="00D65ADD"/>
    <w:rsid w:val="00D65D28"/>
    <w:rsid w:val="00D66D4E"/>
    <w:rsid w:val="00D7003C"/>
    <w:rsid w:val="00D710BF"/>
    <w:rsid w:val="00D711F3"/>
    <w:rsid w:val="00D71A2E"/>
    <w:rsid w:val="00D71BE2"/>
    <w:rsid w:val="00D727C6"/>
    <w:rsid w:val="00D72E7E"/>
    <w:rsid w:val="00D772DF"/>
    <w:rsid w:val="00D77A2E"/>
    <w:rsid w:val="00D80E6E"/>
    <w:rsid w:val="00D80FBA"/>
    <w:rsid w:val="00D81255"/>
    <w:rsid w:val="00D81B9B"/>
    <w:rsid w:val="00D82110"/>
    <w:rsid w:val="00D82BED"/>
    <w:rsid w:val="00D82E16"/>
    <w:rsid w:val="00D833D1"/>
    <w:rsid w:val="00D83DB0"/>
    <w:rsid w:val="00D874A5"/>
    <w:rsid w:val="00D8759A"/>
    <w:rsid w:val="00D91A4A"/>
    <w:rsid w:val="00D93147"/>
    <w:rsid w:val="00D931C9"/>
    <w:rsid w:val="00D934ED"/>
    <w:rsid w:val="00D93764"/>
    <w:rsid w:val="00D93935"/>
    <w:rsid w:val="00D9411F"/>
    <w:rsid w:val="00D94C4A"/>
    <w:rsid w:val="00D969F8"/>
    <w:rsid w:val="00D96B67"/>
    <w:rsid w:val="00D97D4B"/>
    <w:rsid w:val="00DA0E55"/>
    <w:rsid w:val="00DA0E65"/>
    <w:rsid w:val="00DA113F"/>
    <w:rsid w:val="00DA154F"/>
    <w:rsid w:val="00DA1EAF"/>
    <w:rsid w:val="00DA2EBE"/>
    <w:rsid w:val="00DA3666"/>
    <w:rsid w:val="00DA3FA7"/>
    <w:rsid w:val="00DA4209"/>
    <w:rsid w:val="00DA42FE"/>
    <w:rsid w:val="00DA4D1A"/>
    <w:rsid w:val="00DA5914"/>
    <w:rsid w:val="00DA5E72"/>
    <w:rsid w:val="00DB2B00"/>
    <w:rsid w:val="00DB2B3E"/>
    <w:rsid w:val="00DB2F9C"/>
    <w:rsid w:val="00DB394E"/>
    <w:rsid w:val="00DB3DA2"/>
    <w:rsid w:val="00DB401C"/>
    <w:rsid w:val="00DB464D"/>
    <w:rsid w:val="00DB5B9D"/>
    <w:rsid w:val="00DB79DB"/>
    <w:rsid w:val="00DC021A"/>
    <w:rsid w:val="00DC0D61"/>
    <w:rsid w:val="00DC105D"/>
    <w:rsid w:val="00DC11C7"/>
    <w:rsid w:val="00DC1662"/>
    <w:rsid w:val="00DC2AD2"/>
    <w:rsid w:val="00DC3335"/>
    <w:rsid w:val="00DC3CFF"/>
    <w:rsid w:val="00DC3E6D"/>
    <w:rsid w:val="00DC42A2"/>
    <w:rsid w:val="00DC47EC"/>
    <w:rsid w:val="00DC55A4"/>
    <w:rsid w:val="00DC6EBF"/>
    <w:rsid w:val="00DC70F2"/>
    <w:rsid w:val="00DC72B0"/>
    <w:rsid w:val="00DD15FE"/>
    <w:rsid w:val="00DD1EAD"/>
    <w:rsid w:val="00DD232D"/>
    <w:rsid w:val="00DD3565"/>
    <w:rsid w:val="00DD3999"/>
    <w:rsid w:val="00DD3BAF"/>
    <w:rsid w:val="00DD4876"/>
    <w:rsid w:val="00DD4CA7"/>
    <w:rsid w:val="00DD5110"/>
    <w:rsid w:val="00DD524D"/>
    <w:rsid w:val="00DD594C"/>
    <w:rsid w:val="00DD5C3E"/>
    <w:rsid w:val="00DD68CA"/>
    <w:rsid w:val="00DD6CD0"/>
    <w:rsid w:val="00DD756B"/>
    <w:rsid w:val="00DD7628"/>
    <w:rsid w:val="00DD7E9A"/>
    <w:rsid w:val="00DE09FF"/>
    <w:rsid w:val="00DE1B41"/>
    <w:rsid w:val="00DE35BF"/>
    <w:rsid w:val="00DE3EED"/>
    <w:rsid w:val="00DE4993"/>
    <w:rsid w:val="00DF1D62"/>
    <w:rsid w:val="00DF2B62"/>
    <w:rsid w:val="00DF4976"/>
    <w:rsid w:val="00DF5841"/>
    <w:rsid w:val="00DF5DBB"/>
    <w:rsid w:val="00DF5EC0"/>
    <w:rsid w:val="00DF6823"/>
    <w:rsid w:val="00DF7434"/>
    <w:rsid w:val="00E0047E"/>
    <w:rsid w:val="00E004C4"/>
    <w:rsid w:val="00E006C0"/>
    <w:rsid w:val="00E00A0C"/>
    <w:rsid w:val="00E00C83"/>
    <w:rsid w:val="00E016C0"/>
    <w:rsid w:val="00E030C4"/>
    <w:rsid w:val="00E03141"/>
    <w:rsid w:val="00E03D62"/>
    <w:rsid w:val="00E0429A"/>
    <w:rsid w:val="00E043A2"/>
    <w:rsid w:val="00E0462D"/>
    <w:rsid w:val="00E058BE"/>
    <w:rsid w:val="00E05983"/>
    <w:rsid w:val="00E05C8B"/>
    <w:rsid w:val="00E07505"/>
    <w:rsid w:val="00E07BA9"/>
    <w:rsid w:val="00E128AB"/>
    <w:rsid w:val="00E13773"/>
    <w:rsid w:val="00E1398A"/>
    <w:rsid w:val="00E14837"/>
    <w:rsid w:val="00E15BAB"/>
    <w:rsid w:val="00E16190"/>
    <w:rsid w:val="00E1625B"/>
    <w:rsid w:val="00E16643"/>
    <w:rsid w:val="00E16EDC"/>
    <w:rsid w:val="00E17CB6"/>
    <w:rsid w:val="00E17D6F"/>
    <w:rsid w:val="00E17DBB"/>
    <w:rsid w:val="00E20461"/>
    <w:rsid w:val="00E21FBF"/>
    <w:rsid w:val="00E232AC"/>
    <w:rsid w:val="00E25ED1"/>
    <w:rsid w:val="00E26B41"/>
    <w:rsid w:val="00E271E1"/>
    <w:rsid w:val="00E2799C"/>
    <w:rsid w:val="00E3029B"/>
    <w:rsid w:val="00E30A77"/>
    <w:rsid w:val="00E30A9C"/>
    <w:rsid w:val="00E314BE"/>
    <w:rsid w:val="00E31684"/>
    <w:rsid w:val="00E33C70"/>
    <w:rsid w:val="00E3460D"/>
    <w:rsid w:val="00E34E59"/>
    <w:rsid w:val="00E34F86"/>
    <w:rsid w:val="00E35A09"/>
    <w:rsid w:val="00E3606E"/>
    <w:rsid w:val="00E36078"/>
    <w:rsid w:val="00E36C89"/>
    <w:rsid w:val="00E37EB8"/>
    <w:rsid w:val="00E40290"/>
    <w:rsid w:val="00E40DDA"/>
    <w:rsid w:val="00E41F37"/>
    <w:rsid w:val="00E421EE"/>
    <w:rsid w:val="00E428CB"/>
    <w:rsid w:val="00E44723"/>
    <w:rsid w:val="00E44C6A"/>
    <w:rsid w:val="00E44E39"/>
    <w:rsid w:val="00E4556D"/>
    <w:rsid w:val="00E456FB"/>
    <w:rsid w:val="00E45731"/>
    <w:rsid w:val="00E45A00"/>
    <w:rsid w:val="00E4602C"/>
    <w:rsid w:val="00E46521"/>
    <w:rsid w:val="00E4694D"/>
    <w:rsid w:val="00E46D14"/>
    <w:rsid w:val="00E5032E"/>
    <w:rsid w:val="00E50C04"/>
    <w:rsid w:val="00E50F85"/>
    <w:rsid w:val="00E5114E"/>
    <w:rsid w:val="00E516DF"/>
    <w:rsid w:val="00E5195C"/>
    <w:rsid w:val="00E51CE1"/>
    <w:rsid w:val="00E537E8"/>
    <w:rsid w:val="00E5415D"/>
    <w:rsid w:val="00E569BE"/>
    <w:rsid w:val="00E57465"/>
    <w:rsid w:val="00E57E27"/>
    <w:rsid w:val="00E60795"/>
    <w:rsid w:val="00E60FC4"/>
    <w:rsid w:val="00E63EA4"/>
    <w:rsid w:val="00E64317"/>
    <w:rsid w:val="00E66199"/>
    <w:rsid w:val="00E7024A"/>
    <w:rsid w:val="00E703B4"/>
    <w:rsid w:val="00E7074E"/>
    <w:rsid w:val="00E70A71"/>
    <w:rsid w:val="00E712B5"/>
    <w:rsid w:val="00E7446A"/>
    <w:rsid w:val="00E74481"/>
    <w:rsid w:val="00E75B6C"/>
    <w:rsid w:val="00E75EF0"/>
    <w:rsid w:val="00E772A8"/>
    <w:rsid w:val="00E7730F"/>
    <w:rsid w:val="00E77A9C"/>
    <w:rsid w:val="00E77DB6"/>
    <w:rsid w:val="00E8021A"/>
    <w:rsid w:val="00E8120B"/>
    <w:rsid w:val="00E81CE7"/>
    <w:rsid w:val="00E834F2"/>
    <w:rsid w:val="00E839F2"/>
    <w:rsid w:val="00E850F1"/>
    <w:rsid w:val="00E85989"/>
    <w:rsid w:val="00E85D78"/>
    <w:rsid w:val="00E87260"/>
    <w:rsid w:val="00E87732"/>
    <w:rsid w:val="00E87C0E"/>
    <w:rsid w:val="00E90014"/>
    <w:rsid w:val="00E90A20"/>
    <w:rsid w:val="00E9388E"/>
    <w:rsid w:val="00E94195"/>
    <w:rsid w:val="00E951EC"/>
    <w:rsid w:val="00E963D2"/>
    <w:rsid w:val="00E96E08"/>
    <w:rsid w:val="00E97020"/>
    <w:rsid w:val="00E97479"/>
    <w:rsid w:val="00E979DB"/>
    <w:rsid w:val="00EA0822"/>
    <w:rsid w:val="00EA0F5B"/>
    <w:rsid w:val="00EA141D"/>
    <w:rsid w:val="00EA1C0E"/>
    <w:rsid w:val="00EA26E3"/>
    <w:rsid w:val="00EA44AF"/>
    <w:rsid w:val="00EA57B8"/>
    <w:rsid w:val="00EA60B5"/>
    <w:rsid w:val="00EA698F"/>
    <w:rsid w:val="00EA6C15"/>
    <w:rsid w:val="00EB0514"/>
    <w:rsid w:val="00EB0973"/>
    <w:rsid w:val="00EB0E43"/>
    <w:rsid w:val="00EB2806"/>
    <w:rsid w:val="00EB2C70"/>
    <w:rsid w:val="00EB3038"/>
    <w:rsid w:val="00EB32BD"/>
    <w:rsid w:val="00EB34EC"/>
    <w:rsid w:val="00EB4869"/>
    <w:rsid w:val="00EB4E7E"/>
    <w:rsid w:val="00EB4FA9"/>
    <w:rsid w:val="00EB6463"/>
    <w:rsid w:val="00EB69DD"/>
    <w:rsid w:val="00EB6CF5"/>
    <w:rsid w:val="00EC049D"/>
    <w:rsid w:val="00EC1F7A"/>
    <w:rsid w:val="00EC3036"/>
    <w:rsid w:val="00EC3121"/>
    <w:rsid w:val="00EC3391"/>
    <w:rsid w:val="00EC34AA"/>
    <w:rsid w:val="00EC3720"/>
    <w:rsid w:val="00EC4177"/>
    <w:rsid w:val="00EC4E4A"/>
    <w:rsid w:val="00EC55CB"/>
    <w:rsid w:val="00EC5869"/>
    <w:rsid w:val="00EC5F73"/>
    <w:rsid w:val="00EC6BB4"/>
    <w:rsid w:val="00EC70E9"/>
    <w:rsid w:val="00EC72FD"/>
    <w:rsid w:val="00EC7311"/>
    <w:rsid w:val="00ED0144"/>
    <w:rsid w:val="00ED0BEC"/>
    <w:rsid w:val="00ED0C9E"/>
    <w:rsid w:val="00ED16F1"/>
    <w:rsid w:val="00ED2126"/>
    <w:rsid w:val="00ED2E29"/>
    <w:rsid w:val="00ED306B"/>
    <w:rsid w:val="00ED309C"/>
    <w:rsid w:val="00ED3E39"/>
    <w:rsid w:val="00ED4018"/>
    <w:rsid w:val="00ED431A"/>
    <w:rsid w:val="00ED4B8E"/>
    <w:rsid w:val="00ED4DB9"/>
    <w:rsid w:val="00ED4DDF"/>
    <w:rsid w:val="00ED5190"/>
    <w:rsid w:val="00ED5749"/>
    <w:rsid w:val="00ED5DAD"/>
    <w:rsid w:val="00ED7FD2"/>
    <w:rsid w:val="00EE0228"/>
    <w:rsid w:val="00EE1734"/>
    <w:rsid w:val="00EE1E55"/>
    <w:rsid w:val="00EE3FD0"/>
    <w:rsid w:val="00EE45C5"/>
    <w:rsid w:val="00EE4688"/>
    <w:rsid w:val="00EE4E68"/>
    <w:rsid w:val="00EE5706"/>
    <w:rsid w:val="00EE7291"/>
    <w:rsid w:val="00EE7AB7"/>
    <w:rsid w:val="00EE7DAF"/>
    <w:rsid w:val="00EF08B5"/>
    <w:rsid w:val="00EF1ADF"/>
    <w:rsid w:val="00EF1C49"/>
    <w:rsid w:val="00EF7BA3"/>
    <w:rsid w:val="00F01D85"/>
    <w:rsid w:val="00F05864"/>
    <w:rsid w:val="00F10522"/>
    <w:rsid w:val="00F112B8"/>
    <w:rsid w:val="00F12FF5"/>
    <w:rsid w:val="00F13219"/>
    <w:rsid w:val="00F1395C"/>
    <w:rsid w:val="00F13CD5"/>
    <w:rsid w:val="00F13EA2"/>
    <w:rsid w:val="00F13EF3"/>
    <w:rsid w:val="00F14B0B"/>
    <w:rsid w:val="00F155AC"/>
    <w:rsid w:val="00F15D43"/>
    <w:rsid w:val="00F16207"/>
    <w:rsid w:val="00F202ED"/>
    <w:rsid w:val="00F203A5"/>
    <w:rsid w:val="00F206A3"/>
    <w:rsid w:val="00F223F7"/>
    <w:rsid w:val="00F22E65"/>
    <w:rsid w:val="00F24A01"/>
    <w:rsid w:val="00F2545A"/>
    <w:rsid w:val="00F25820"/>
    <w:rsid w:val="00F25A55"/>
    <w:rsid w:val="00F25CA9"/>
    <w:rsid w:val="00F26131"/>
    <w:rsid w:val="00F2648D"/>
    <w:rsid w:val="00F2672D"/>
    <w:rsid w:val="00F26911"/>
    <w:rsid w:val="00F27123"/>
    <w:rsid w:val="00F272D6"/>
    <w:rsid w:val="00F30112"/>
    <w:rsid w:val="00F307D5"/>
    <w:rsid w:val="00F30926"/>
    <w:rsid w:val="00F30F6C"/>
    <w:rsid w:val="00F313D0"/>
    <w:rsid w:val="00F3175B"/>
    <w:rsid w:val="00F3185C"/>
    <w:rsid w:val="00F31E86"/>
    <w:rsid w:val="00F3207E"/>
    <w:rsid w:val="00F32E03"/>
    <w:rsid w:val="00F330A2"/>
    <w:rsid w:val="00F33B1F"/>
    <w:rsid w:val="00F34089"/>
    <w:rsid w:val="00F346CC"/>
    <w:rsid w:val="00F35189"/>
    <w:rsid w:val="00F359C4"/>
    <w:rsid w:val="00F35E25"/>
    <w:rsid w:val="00F409FE"/>
    <w:rsid w:val="00F40A2E"/>
    <w:rsid w:val="00F40BCB"/>
    <w:rsid w:val="00F415A9"/>
    <w:rsid w:val="00F42921"/>
    <w:rsid w:val="00F43138"/>
    <w:rsid w:val="00F43424"/>
    <w:rsid w:val="00F4369F"/>
    <w:rsid w:val="00F43B81"/>
    <w:rsid w:val="00F4559C"/>
    <w:rsid w:val="00F45F4C"/>
    <w:rsid w:val="00F46E80"/>
    <w:rsid w:val="00F4701A"/>
    <w:rsid w:val="00F4708B"/>
    <w:rsid w:val="00F476C2"/>
    <w:rsid w:val="00F47B65"/>
    <w:rsid w:val="00F506FA"/>
    <w:rsid w:val="00F5070A"/>
    <w:rsid w:val="00F50C6D"/>
    <w:rsid w:val="00F50E61"/>
    <w:rsid w:val="00F51089"/>
    <w:rsid w:val="00F51833"/>
    <w:rsid w:val="00F519A9"/>
    <w:rsid w:val="00F52EB7"/>
    <w:rsid w:val="00F5315B"/>
    <w:rsid w:val="00F5361E"/>
    <w:rsid w:val="00F5400D"/>
    <w:rsid w:val="00F54182"/>
    <w:rsid w:val="00F5445E"/>
    <w:rsid w:val="00F54D75"/>
    <w:rsid w:val="00F55032"/>
    <w:rsid w:val="00F55EEE"/>
    <w:rsid w:val="00F61BAE"/>
    <w:rsid w:val="00F61C6E"/>
    <w:rsid w:val="00F623E3"/>
    <w:rsid w:val="00F63BFC"/>
    <w:rsid w:val="00F6482A"/>
    <w:rsid w:val="00F64ABC"/>
    <w:rsid w:val="00F64E4F"/>
    <w:rsid w:val="00F65209"/>
    <w:rsid w:val="00F6551A"/>
    <w:rsid w:val="00F655F5"/>
    <w:rsid w:val="00F66087"/>
    <w:rsid w:val="00F67415"/>
    <w:rsid w:val="00F675F9"/>
    <w:rsid w:val="00F6784C"/>
    <w:rsid w:val="00F7017E"/>
    <w:rsid w:val="00F70C40"/>
    <w:rsid w:val="00F71018"/>
    <w:rsid w:val="00F71712"/>
    <w:rsid w:val="00F71D19"/>
    <w:rsid w:val="00F733D4"/>
    <w:rsid w:val="00F73C3F"/>
    <w:rsid w:val="00F73DDD"/>
    <w:rsid w:val="00F7457A"/>
    <w:rsid w:val="00F748F8"/>
    <w:rsid w:val="00F749E2"/>
    <w:rsid w:val="00F74B17"/>
    <w:rsid w:val="00F75109"/>
    <w:rsid w:val="00F75F8C"/>
    <w:rsid w:val="00F76456"/>
    <w:rsid w:val="00F7676E"/>
    <w:rsid w:val="00F76A7F"/>
    <w:rsid w:val="00F76AAD"/>
    <w:rsid w:val="00F77523"/>
    <w:rsid w:val="00F81FBE"/>
    <w:rsid w:val="00F82BB8"/>
    <w:rsid w:val="00F82EDC"/>
    <w:rsid w:val="00F83489"/>
    <w:rsid w:val="00F8370F"/>
    <w:rsid w:val="00F84010"/>
    <w:rsid w:val="00F847A4"/>
    <w:rsid w:val="00F84FF7"/>
    <w:rsid w:val="00F85A1A"/>
    <w:rsid w:val="00F85D16"/>
    <w:rsid w:val="00F85E39"/>
    <w:rsid w:val="00F86BBF"/>
    <w:rsid w:val="00F90987"/>
    <w:rsid w:val="00F92FE3"/>
    <w:rsid w:val="00F931B3"/>
    <w:rsid w:val="00F9351B"/>
    <w:rsid w:val="00FA0482"/>
    <w:rsid w:val="00FA0847"/>
    <w:rsid w:val="00FA0CB3"/>
    <w:rsid w:val="00FA290C"/>
    <w:rsid w:val="00FA2E30"/>
    <w:rsid w:val="00FA3C44"/>
    <w:rsid w:val="00FA4C8A"/>
    <w:rsid w:val="00FA4F20"/>
    <w:rsid w:val="00FA5685"/>
    <w:rsid w:val="00FA5FE1"/>
    <w:rsid w:val="00FA6161"/>
    <w:rsid w:val="00FA7078"/>
    <w:rsid w:val="00FA7B98"/>
    <w:rsid w:val="00FB0D4C"/>
    <w:rsid w:val="00FB1189"/>
    <w:rsid w:val="00FB1377"/>
    <w:rsid w:val="00FB19F2"/>
    <w:rsid w:val="00FB24D5"/>
    <w:rsid w:val="00FB2716"/>
    <w:rsid w:val="00FB3098"/>
    <w:rsid w:val="00FB4106"/>
    <w:rsid w:val="00FB5D24"/>
    <w:rsid w:val="00FC013B"/>
    <w:rsid w:val="00FC072D"/>
    <w:rsid w:val="00FC161C"/>
    <w:rsid w:val="00FC18CC"/>
    <w:rsid w:val="00FC1E21"/>
    <w:rsid w:val="00FC1FEF"/>
    <w:rsid w:val="00FC2BF1"/>
    <w:rsid w:val="00FC2C0C"/>
    <w:rsid w:val="00FC3C07"/>
    <w:rsid w:val="00FC3DF1"/>
    <w:rsid w:val="00FC46C6"/>
    <w:rsid w:val="00FC5133"/>
    <w:rsid w:val="00FC52A2"/>
    <w:rsid w:val="00FC54DA"/>
    <w:rsid w:val="00FC567F"/>
    <w:rsid w:val="00FC5D28"/>
    <w:rsid w:val="00FC7A85"/>
    <w:rsid w:val="00FD09A3"/>
    <w:rsid w:val="00FD0B16"/>
    <w:rsid w:val="00FD21EF"/>
    <w:rsid w:val="00FD2FCC"/>
    <w:rsid w:val="00FD3D12"/>
    <w:rsid w:val="00FD492E"/>
    <w:rsid w:val="00FD496A"/>
    <w:rsid w:val="00FD4F52"/>
    <w:rsid w:val="00FD4FF0"/>
    <w:rsid w:val="00FD537F"/>
    <w:rsid w:val="00FD57F1"/>
    <w:rsid w:val="00FD59DF"/>
    <w:rsid w:val="00FD5F72"/>
    <w:rsid w:val="00FD652F"/>
    <w:rsid w:val="00FD7674"/>
    <w:rsid w:val="00FD7C62"/>
    <w:rsid w:val="00FE0877"/>
    <w:rsid w:val="00FE0EF4"/>
    <w:rsid w:val="00FE35FD"/>
    <w:rsid w:val="00FE385F"/>
    <w:rsid w:val="00FE474A"/>
    <w:rsid w:val="00FE57E9"/>
    <w:rsid w:val="00FE746B"/>
    <w:rsid w:val="00FF066F"/>
    <w:rsid w:val="00FF067D"/>
    <w:rsid w:val="00FF10FE"/>
    <w:rsid w:val="00FF1EC8"/>
    <w:rsid w:val="00FF2558"/>
    <w:rsid w:val="00FF25BB"/>
    <w:rsid w:val="00FF2D65"/>
    <w:rsid w:val="00FF3170"/>
    <w:rsid w:val="00FF3B9C"/>
    <w:rsid w:val="00FF41CC"/>
    <w:rsid w:val="00FF4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38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38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38B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8136&amp;dst=12" TargetMode="External"/><Relationship Id="rId13" Type="http://schemas.openxmlformats.org/officeDocument/2006/relationships/hyperlink" Target="https://login.consultant.ru/link/?req=doc&amp;base=LAW&amp;n=510601&amp;dst=1249" TargetMode="External"/><Relationship Id="rId18" Type="http://schemas.openxmlformats.org/officeDocument/2006/relationships/hyperlink" Target="https://login.consultant.ru/link/?req=doc&amp;base=LAW&amp;n=500096" TargetMode="External"/><Relationship Id="rId26" Type="http://schemas.openxmlformats.org/officeDocument/2006/relationships/hyperlink" Target="https://login.consultant.ru/link/?req=doc&amp;base=LAW&amp;n=518136&amp;dst=100265"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518136&amp;dst=100120" TargetMode="External"/><Relationship Id="rId34" Type="http://schemas.openxmlformats.org/officeDocument/2006/relationships/hyperlink" Target="https://login.consultant.ru/link/?req=doc&amp;base=LAW&amp;n=510601&amp;dst=102261" TargetMode="External"/><Relationship Id="rId7" Type="http://schemas.openxmlformats.org/officeDocument/2006/relationships/hyperlink" Target="https://login.consultant.ru/link/?req=doc&amp;base=RLAW117&amp;n=66612&amp;dst=100491" TargetMode="External"/><Relationship Id="rId12" Type="http://schemas.openxmlformats.org/officeDocument/2006/relationships/hyperlink" Target="https://login.consultant.ru/link/?req=doc&amp;base=LAW&amp;n=510601&amp;dst=918" TargetMode="External"/><Relationship Id="rId17" Type="http://schemas.openxmlformats.org/officeDocument/2006/relationships/hyperlink" Target="https://login.consultant.ru/link/?req=doc&amp;base=LAW&amp;n=518136&amp;dst=100022" TargetMode="External"/><Relationship Id="rId25" Type="http://schemas.openxmlformats.org/officeDocument/2006/relationships/hyperlink" Target="https://login.consultant.ru/link/?req=doc&amp;base=LAW&amp;n=518136&amp;dst=100135" TargetMode="External"/><Relationship Id="rId33" Type="http://schemas.openxmlformats.org/officeDocument/2006/relationships/hyperlink" Target="https://login.consultant.ru/link/?req=doc&amp;base=LAW&amp;n=518136&amp;dst=100120" TargetMode="External"/><Relationship Id="rId38" Type="http://schemas.openxmlformats.org/officeDocument/2006/relationships/hyperlink" Target="https://login.consultant.ru/link/?req=doc&amp;base=LAW&amp;n=518136&amp;dst=100355" TargetMode="External"/><Relationship Id="rId2" Type="http://schemas.openxmlformats.org/officeDocument/2006/relationships/settings" Target="settings.xml"/><Relationship Id="rId16" Type="http://schemas.openxmlformats.org/officeDocument/2006/relationships/hyperlink" Target="https://login.consultant.ru/link/?req=doc&amp;base=LAW&amp;n=510601&amp;dst=709" TargetMode="External"/><Relationship Id="rId20" Type="http://schemas.openxmlformats.org/officeDocument/2006/relationships/hyperlink" Target="https://login.consultant.ru/link/?req=doc&amp;base=LAW&amp;n=518136&amp;dst=100462" TargetMode="External"/><Relationship Id="rId29" Type="http://schemas.openxmlformats.org/officeDocument/2006/relationships/hyperlink" Target="https://login.consultant.ru/link/?req=doc&amp;base=LAW&amp;n=518136&amp;dst=100203" TargetMode="External"/><Relationship Id="rId1" Type="http://schemas.openxmlformats.org/officeDocument/2006/relationships/styles" Target="styles.xml"/><Relationship Id="rId6" Type="http://schemas.openxmlformats.org/officeDocument/2006/relationships/hyperlink" Target="https://login.consultant.ru/link/?req=doc&amp;base=LAW&amp;n=510601" TargetMode="External"/><Relationship Id="rId11" Type="http://schemas.openxmlformats.org/officeDocument/2006/relationships/hyperlink" Target="https://login.consultant.ru/link/?req=doc&amp;base=LAW&amp;n=518136&amp;dst=100558" TargetMode="External"/><Relationship Id="rId24" Type="http://schemas.openxmlformats.org/officeDocument/2006/relationships/hyperlink" Target="https://login.consultant.ru/link/?req=doc&amp;base=LAW&amp;n=518136&amp;dst=100458" TargetMode="External"/><Relationship Id="rId32" Type="http://schemas.openxmlformats.org/officeDocument/2006/relationships/hyperlink" Target="https://login.consultant.ru/link/?req=doc&amp;base=LAW&amp;n=518136&amp;dst=100217" TargetMode="External"/><Relationship Id="rId37" Type="http://schemas.openxmlformats.org/officeDocument/2006/relationships/hyperlink" Target="https://login.consultant.ru/link/?req=doc&amp;base=LAW&amp;n=518136&amp;dst=100333" TargetMode="External"/><Relationship Id="rId40" Type="http://schemas.openxmlformats.org/officeDocument/2006/relationships/theme" Target="theme/theme1.xml"/><Relationship Id="rId5" Type="http://schemas.openxmlformats.org/officeDocument/2006/relationships/hyperlink" Target="https://login.consultant.ru/link/?req=doc&amp;base=LAW&amp;n=518136&amp;dst=12" TargetMode="External"/><Relationship Id="rId15" Type="http://schemas.openxmlformats.org/officeDocument/2006/relationships/hyperlink" Target="https://login.consultant.ru/link/?req=doc&amp;base=LAW&amp;n=518136&amp;dst=100217" TargetMode="External"/><Relationship Id="rId23" Type="http://schemas.openxmlformats.org/officeDocument/2006/relationships/hyperlink" Target="https://login.consultant.ru/link/?req=doc&amp;base=LAW&amp;n=518136&amp;dst=100527" TargetMode="External"/><Relationship Id="rId28" Type="http://schemas.openxmlformats.org/officeDocument/2006/relationships/hyperlink" Target="https://login.consultant.ru/link/?req=doc&amp;base=LAW&amp;n=518136&amp;dst=100145" TargetMode="External"/><Relationship Id="rId36" Type="http://schemas.openxmlformats.org/officeDocument/2006/relationships/hyperlink" Target="https://login.consultant.ru/link/?req=doc&amp;base=LAW&amp;n=518136&amp;dst=100614" TargetMode="External"/><Relationship Id="rId10" Type="http://schemas.openxmlformats.org/officeDocument/2006/relationships/hyperlink" Target="https://login.consultant.ru/link/?req=doc&amp;base=LAW&amp;n=518136" TargetMode="External"/><Relationship Id="rId19" Type="http://schemas.openxmlformats.org/officeDocument/2006/relationships/hyperlink" Target="https://login.consultant.ru/link/?req=doc&amp;base=LAW&amp;n=518136&amp;dst=100725" TargetMode="External"/><Relationship Id="rId31" Type="http://schemas.openxmlformats.org/officeDocument/2006/relationships/hyperlink" Target="https://login.consultant.ru/link/?req=doc&amp;base=LAW&amp;n=518136&amp;dst=10014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0601" TargetMode="External"/><Relationship Id="rId14" Type="http://schemas.openxmlformats.org/officeDocument/2006/relationships/hyperlink" Target="https://login.consultant.ru/link/?req=doc&amp;base=LAW&amp;n=518136" TargetMode="External"/><Relationship Id="rId22" Type="http://schemas.openxmlformats.org/officeDocument/2006/relationships/hyperlink" Target="https://login.consultant.ru/link/?req=doc&amp;base=LAW&amp;n=518136&amp;dst=100463" TargetMode="External"/><Relationship Id="rId27" Type="http://schemas.openxmlformats.org/officeDocument/2006/relationships/hyperlink" Target="https://login.consultant.ru/link/?req=doc&amp;base=LAW&amp;n=518136" TargetMode="External"/><Relationship Id="rId30" Type="http://schemas.openxmlformats.org/officeDocument/2006/relationships/hyperlink" Target="https://login.consultant.ru/link/?req=doc&amp;base=LAW&amp;n=518136&amp;dst=100217" TargetMode="External"/><Relationship Id="rId35" Type="http://schemas.openxmlformats.org/officeDocument/2006/relationships/hyperlink" Target="https://login.consultant.ru/link/?req=doc&amp;base=LAW&amp;n=518136&amp;dst=100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3431</Words>
  <Characters>19557</Characters>
  <Application>Microsoft Office Word</Application>
  <DocSecurity>0</DocSecurity>
  <Lines>162</Lines>
  <Paragraphs>45</Paragraphs>
  <ScaleCrop>false</ScaleCrop>
  <Company>Microsoft</Company>
  <LinksUpToDate>false</LinksUpToDate>
  <CharactersWithSpaces>22943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2025-12-17T06:53:00Z</dcterms:created>
  <dcterms:modified xsi:type="dcterms:W3CDTF">2025-12-17T06:54:00Z</dcterms:modified>
</cp:coreProperties>
</file>